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600"/>
        <w:gridCol w:w="1427"/>
        <w:gridCol w:w="1427"/>
        <w:gridCol w:w="1428"/>
      </w:tblGrid>
      <w:tr w:rsidR="007642D3" w:rsidTr="00DB3F73">
        <w:trPr>
          <w:cantSplit/>
          <w:trHeight w:val="435"/>
        </w:trPr>
        <w:tc>
          <w:tcPr>
            <w:tcW w:w="1330" w:type="dxa"/>
            <w:vMerge w:val="restart"/>
          </w:tcPr>
          <w:p w:rsidR="007642D3" w:rsidRDefault="007642D3" w:rsidP="00DB3F7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B099761" wp14:editId="0A0121F2">
                  <wp:extent cx="790575" cy="9239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7642D3" w:rsidRDefault="007642D3" w:rsidP="00DB3F73">
            <w:r>
              <w:rPr>
                <w:rFonts w:ascii="Arial" w:hAnsi="Arial"/>
                <w:b/>
                <w:sz w:val="32"/>
              </w:rPr>
              <w:t>VEFSN KOMMUNE</w:t>
            </w:r>
          </w:p>
        </w:tc>
        <w:tc>
          <w:tcPr>
            <w:tcW w:w="1427" w:type="dxa"/>
          </w:tcPr>
          <w:p w:rsidR="007642D3" w:rsidRDefault="007642D3" w:rsidP="00DB3F73"/>
        </w:tc>
        <w:tc>
          <w:tcPr>
            <w:tcW w:w="1427" w:type="dxa"/>
          </w:tcPr>
          <w:p w:rsidR="007642D3" w:rsidRDefault="007642D3" w:rsidP="00DB3F73"/>
        </w:tc>
        <w:tc>
          <w:tcPr>
            <w:tcW w:w="1428" w:type="dxa"/>
          </w:tcPr>
          <w:p w:rsidR="007642D3" w:rsidRDefault="007642D3" w:rsidP="00DB3F73"/>
        </w:tc>
      </w:tr>
      <w:tr w:rsidR="007642D3" w:rsidTr="00DB3F73">
        <w:trPr>
          <w:cantSplit/>
          <w:trHeight w:val="285"/>
        </w:trPr>
        <w:tc>
          <w:tcPr>
            <w:tcW w:w="1330" w:type="dxa"/>
            <w:vMerge/>
          </w:tcPr>
          <w:p w:rsidR="007642D3" w:rsidRDefault="007642D3" w:rsidP="00DB3F73"/>
        </w:tc>
        <w:tc>
          <w:tcPr>
            <w:tcW w:w="3600" w:type="dxa"/>
            <w:tcBorders>
              <w:bottom w:val="single" w:sz="4" w:space="0" w:color="auto"/>
            </w:tcBorders>
          </w:tcPr>
          <w:p w:rsidR="007642D3" w:rsidRPr="00081BA4" w:rsidRDefault="007642D3" w:rsidP="00DB3F73">
            <w:pPr>
              <w:rPr>
                <w:rFonts w:ascii="Arial" w:hAnsi="Arial"/>
                <w:b/>
                <w:szCs w:val="24"/>
              </w:rPr>
            </w:pPr>
          </w:p>
          <w:p w:rsidR="007642D3" w:rsidRPr="00081BA4" w:rsidRDefault="007642D3" w:rsidP="00DB3F7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Kulstad skole</w:t>
            </w:r>
          </w:p>
        </w:tc>
        <w:tc>
          <w:tcPr>
            <w:tcW w:w="1427" w:type="dxa"/>
          </w:tcPr>
          <w:p w:rsidR="007642D3" w:rsidRDefault="007642D3" w:rsidP="00DB3F73">
            <w:pPr>
              <w:rPr>
                <w:sz w:val="18"/>
              </w:rPr>
            </w:pPr>
            <w:r>
              <w:rPr>
                <w:sz w:val="18"/>
              </w:rPr>
              <w:t>Vår dato:</w:t>
            </w:r>
          </w:p>
          <w:p w:rsidR="007642D3" w:rsidRDefault="00852D5F" w:rsidP="00852D5F">
            <w:pPr>
              <w:rPr>
                <w:sz w:val="18"/>
              </w:rPr>
            </w:pPr>
            <w:r>
              <w:rPr>
                <w:sz w:val="18"/>
              </w:rPr>
              <w:t>02</w:t>
            </w:r>
            <w:r w:rsidR="007642D3">
              <w:rPr>
                <w:sz w:val="18"/>
              </w:rPr>
              <w:t>.0</w:t>
            </w:r>
            <w:r>
              <w:rPr>
                <w:sz w:val="18"/>
              </w:rPr>
              <w:t>8.22</w:t>
            </w:r>
          </w:p>
        </w:tc>
        <w:tc>
          <w:tcPr>
            <w:tcW w:w="1427" w:type="dxa"/>
          </w:tcPr>
          <w:p w:rsidR="007642D3" w:rsidRDefault="007642D3" w:rsidP="00DB3F73">
            <w:pPr>
              <w:rPr>
                <w:sz w:val="18"/>
              </w:rPr>
            </w:pPr>
            <w:r>
              <w:rPr>
                <w:sz w:val="18"/>
              </w:rPr>
              <w:t>Vår referanse:</w:t>
            </w:r>
          </w:p>
          <w:p w:rsidR="007642D3" w:rsidRDefault="0070052D" w:rsidP="00DB3F73">
            <w:pPr>
              <w:rPr>
                <w:sz w:val="18"/>
              </w:rPr>
            </w:pPr>
            <w:r>
              <w:rPr>
                <w:sz w:val="18"/>
              </w:rPr>
              <w:t>Trine Bukten</w:t>
            </w:r>
          </w:p>
        </w:tc>
        <w:tc>
          <w:tcPr>
            <w:tcW w:w="1428" w:type="dxa"/>
          </w:tcPr>
          <w:p w:rsidR="007642D3" w:rsidRDefault="007642D3" w:rsidP="00DB3F73">
            <w:pPr>
              <w:rPr>
                <w:sz w:val="18"/>
              </w:rPr>
            </w:pPr>
            <w:r>
              <w:rPr>
                <w:sz w:val="18"/>
              </w:rPr>
              <w:t>Arkivkode:</w:t>
            </w:r>
          </w:p>
          <w:p w:rsidR="007642D3" w:rsidRDefault="007642D3" w:rsidP="00DB3F73">
            <w:pPr>
              <w:rPr>
                <w:sz w:val="18"/>
              </w:rPr>
            </w:pPr>
          </w:p>
        </w:tc>
      </w:tr>
      <w:tr w:rsidR="007642D3" w:rsidTr="00DB3F73">
        <w:trPr>
          <w:cantSplit/>
          <w:trHeight w:val="345"/>
        </w:trPr>
        <w:tc>
          <w:tcPr>
            <w:tcW w:w="1330" w:type="dxa"/>
            <w:vMerge/>
          </w:tcPr>
          <w:p w:rsidR="007642D3" w:rsidRDefault="007642D3" w:rsidP="00DB3F73"/>
        </w:tc>
        <w:tc>
          <w:tcPr>
            <w:tcW w:w="3600" w:type="dxa"/>
            <w:vMerge w:val="restart"/>
          </w:tcPr>
          <w:p w:rsidR="007642D3" w:rsidRDefault="007642D3" w:rsidP="00DB3F73">
            <w:pPr>
              <w:rPr>
                <w:sz w:val="18"/>
              </w:rPr>
            </w:pPr>
          </w:p>
          <w:p w:rsidR="007642D3" w:rsidRDefault="007642D3" w:rsidP="00DB3F73">
            <w:pPr>
              <w:rPr>
                <w:sz w:val="18"/>
              </w:rPr>
            </w:pPr>
            <w:r>
              <w:rPr>
                <w:sz w:val="18"/>
              </w:rPr>
              <w:t xml:space="preserve">Saksbehandler: </w:t>
            </w:r>
          </w:p>
          <w:p w:rsidR="007642D3" w:rsidRDefault="007642D3" w:rsidP="00DB3F73">
            <w:pPr>
              <w:rPr>
                <w:sz w:val="18"/>
              </w:rPr>
            </w:pPr>
            <w:r>
              <w:rPr>
                <w:sz w:val="18"/>
              </w:rPr>
              <w:t>Epost: kulstad.skole@vefsn.kommune.no</w:t>
            </w:r>
          </w:p>
        </w:tc>
        <w:tc>
          <w:tcPr>
            <w:tcW w:w="1427" w:type="dxa"/>
          </w:tcPr>
          <w:p w:rsidR="007642D3" w:rsidRDefault="007642D3" w:rsidP="00DB3F73">
            <w:pPr>
              <w:rPr>
                <w:sz w:val="18"/>
              </w:rPr>
            </w:pPr>
            <w:r>
              <w:rPr>
                <w:sz w:val="18"/>
              </w:rPr>
              <w:t>Deres dato:</w:t>
            </w:r>
          </w:p>
          <w:p w:rsidR="007642D3" w:rsidRDefault="007642D3" w:rsidP="00DB3F73">
            <w:pPr>
              <w:rPr>
                <w:sz w:val="18"/>
              </w:rPr>
            </w:pPr>
          </w:p>
        </w:tc>
        <w:tc>
          <w:tcPr>
            <w:tcW w:w="1427" w:type="dxa"/>
          </w:tcPr>
          <w:p w:rsidR="007642D3" w:rsidRDefault="007642D3" w:rsidP="00DB3F73">
            <w:pPr>
              <w:rPr>
                <w:sz w:val="18"/>
              </w:rPr>
            </w:pPr>
            <w:r>
              <w:rPr>
                <w:sz w:val="18"/>
              </w:rPr>
              <w:t>Deres referanse:</w:t>
            </w:r>
          </w:p>
        </w:tc>
        <w:tc>
          <w:tcPr>
            <w:tcW w:w="1428" w:type="dxa"/>
          </w:tcPr>
          <w:p w:rsidR="007642D3" w:rsidRDefault="007642D3" w:rsidP="00DB3F73"/>
        </w:tc>
      </w:tr>
      <w:tr w:rsidR="007642D3" w:rsidTr="00DB3F73">
        <w:trPr>
          <w:cantSplit/>
          <w:trHeight w:val="345"/>
        </w:trPr>
        <w:tc>
          <w:tcPr>
            <w:tcW w:w="1330" w:type="dxa"/>
            <w:vMerge/>
          </w:tcPr>
          <w:p w:rsidR="007642D3" w:rsidRDefault="007642D3" w:rsidP="00DB3F73"/>
        </w:tc>
        <w:tc>
          <w:tcPr>
            <w:tcW w:w="3600" w:type="dxa"/>
            <w:vMerge/>
          </w:tcPr>
          <w:p w:rsidR="007642D3" w:rsidRDefault="007642D3" w:rsidP="00DB3F73"/>
        </w:tc>
        <w:tc>
          <w:tcPr>
            <w:tcW w:w="4282" w:type="dxa"/>
            <w:gridSpan w:val="3"/>
          </w:tcPr>
          <w:p w:rsidR="007642D3" w:rsidRDefault="007642D3" w:rsidP="00DB3F73">
            <w:r>
              <w:rPr>
                <w:sz w:val="18"/>
              </w:rPr>
              <w:t>Vår referanse bes oppgitt ved henvendelser</w:t>
            </w:r>
          </w:p>
        </w:tc>
      </w:tr>
      <w:tr w:rsidR="007642D3" w:rsidTr="00DB3F73">
        <w:trPr>
          <w:cantSplit/>
        </w:trPr>
        <w:tc>
          <w:tcPr>
            <w:tcW w:w="9212" w:type="dxa"/>
            <w:gridSpan w:val="5"/>
          </w:tcPr>
          <w:p w:rsidR="007642D3" w:rsidRDefault="007642D3" w:rsidP="00DB3F73">
            <w:pPr>
              <w:pBdr>
                <w:bottom w:val="single" w:sz="6" w:space="1" w:color="auto"/>
              </w:pBdr>
              <w:rPr>
                <w:b/>
                <w:sz w:val="10"/>
              </w:rPr>
            </w:pPr>
          </w:p>
          <w:p w:rsidR="007642D3" w:rsidRDefault="007642D3" w:rsidP="00DB3F73">
            <w:pPr>
              <w:rPr>
                <w:b/>
                <w:sz w:val="10"/>
              </w:rPr>
            </w:pPr>
          </w:p>
        </w:tc>
      </w:tr>
    </w:tbl>
    <w:p w:rsidR="00245834" w:rsidRDefault="000C380D"/>
    <w:p w:rsidR="0070052D" w:rsidRPr="00951DFA" w:rsidRDefault="0070052D" w:rsidP="0070052D">
      <w:pPr>
        <w:rPr>
          <w:b/>
          <w:sz w:val="32"/>
          <w:szCs w:val="32"/>
        </w:rPr>
      </w:pPr>
      <w:r w:rsidRPr="00951DFA">
        <w:rPr>
          <w:b/>
          <w:sz w:val="32"/>
          <w:szCs w:val="32"/>
        </w:rPr>
        <w:t>SKOLENS ARBEID</w:t>
      </w:r>
      <w:r w:rsidR="00951DFA">
        <w:rPr>
          <w:b/>
          <w:sz w:val="32"/>
          <w:szCs w:val="32"/>
        </w:rPr>
        <w:t xml:space="preserve"> OG HANDLINGSPLAN</w:t>
      </w:r>
      <w:r w:rsidRPr="00951DFA">
        <w:rPr>
          <w:b/>
          <w:sz w:val="32"/>
          <w:szCs w:val="32"/>
        </w:rPr>
        <w:t xml:space="preserve"> MED Å FREMME ET GODT LÆRINGSMILJØ – </w:t>
      </w:r>
      <w:proofErr w:type="spellStart"/>
      <w:r w:rsidRPr="00951DFA">
        <w:rPr>
          <w:b/>
          <w:sz w:val="32"/>
          <w:szCs w:val="32"/>
        </w:rPr>
        <w:t>jf</w:t>
      </w:r>
      <w:r w:rsidR="00283D97">
        <w:rPr>
          <w:b/>
          <w:sz w:val="32"/>
          <w:szCs w:val="32"/>
        </w:rPr>
        <w:t>r</w:t>
      </w:r>
      <w:proofErr w:type="spellEnd"/>
      <w:r w:rsidRPr="00951DFA">
        <w:rPr>
          <w:b/>
          <w:sz w:val="32"/>
          <w:szCs w:val="32"/>
        </w:rPr>
        <w:t xml:space="preserve"> </w:t>
      </w:r>
      <w:proofErr w:type="spellStart"/>
      <w:r w:rsidRPr="00951DFA">
        <w:rPr>
          <w:b/>
          <w:sz w:val="32"/>
          <w:szCs w:val="32"/>
        </w:rPr>
        <w:t>Oppl.l</w:t>
      </w:r>
      <w:proofErr w:type="spellEnd"/>
      <w:r w:rsidRPr="00951DFA">
        <w:rPr>
          <w:b/>
          <w:sz w:val="32"/>
          <w:szCs w:val="32"/>
        </w:rPr>
        <w:t xml:space="preserve"> </w:t>
      </w:r>
      <w:r w:rsidR="00203618">
        <w:rPr>
          <w:b/>
          <w:sz w:val="32"/>
          <w:szCs w:val="32"/>
        </w:rPr>
        <w:t xml:space="preserve">§ </w:t>
      </w:r>
      <w:r w:rsidRPr="00951DFA">
        <w:rPr>
          <w:b/>
          <w:sz w:val="32"/>
          <w:szCs w:val="32"/>
        </w:rPr>
        <w:t>9a</w:t>
      </w:r>
    </w:p>
    <w:p w:rsidR="0070052D" w:rsidRPr="0070052D" w:rsidRDefault="0070052D" w:rsidP="0070052D">
      <w:pPr>
        <w:rPr>
          <w:b/>
        </w:rPr>
      </w:pPr>
    </w:p>
    <w:p w:rsidR="0070052D" w:rsidRPr="00951DFA" w:rsidRDefault="0070052D" w:rsidP="0070052D">
      <w:pPr>
        <w:rPr>
          <w:b/>
          <w:sz w:val="28"/>
          <w:szCs w:val="28"/>
        </w:rPr>
      </w:pPr>
      <w:r w:rsidRPr="00951DFA">
        <w:rPr>
          <w:b/>
          <w:sz w:val="28"/>
          <w:szCs w:val="28"/>
        </w:rPr>
        <w:t>FOREBYGGING AV MOBBING</w:t>
      </w:r>
    </w:p>
    <w:p w:rsidR="0070052D" w:rsidRPr="0070052D" w:rsidRDefault="0070052D" w:rsidP="0070052D">
      <w:pPr>
        <w:rPr>
          <w:b/>
          <w:i/>
        </w:rPr>
      </w:pPr>
    </w:p>
    <w:p w:rsidR="0070052D" w:rsidRPr="0070052D" w:rsidRDefault="0070052D" w:rsidP="0070052D">
      <w:pPr>
        <w:rPr>
          <w:b/>
          <w:i/>
        </w:rPr>
      </w:pPr>
      <w:r w:rsidRPr="0070052D">
        <w:rPr>
          <w:b/>
          <w:i/>
        </w:rPr>
        <w:t>Å forebygge mobbing er snarere å ha en viss måte å forholde seg på i sitt arbeid,</w:t>
      </w:r>
    </w:p>
    <w:p w:rsidR="0070052D" w:rsidRPr="0070052D" w:rsidRDefault="0070052D" w:rsidP="0070052D">
      <w:pPr>
        <w:rPr>
          <w:b/>
          <w:i/>
        </w:rPr>
      </w:pPr>
      <w:r w:rsidRPr="0070052D">
        <w:rPr>
          <w:b/>
          <w:i/>
        </w:rPr>
        <w:t>enn et arbeid i seg selv.</w:t>
      </w:r>
    </w:p>
    <w:p w:rsidR="0070052D" w:rsidRPr="0070052D" w:rsidRDefault="0070052D" w:rsidP="0070052D">
      <w:pPr>
        <w:rPr>
          <w:b/>
        </w:rPr>
      </w:pPr>
    </w:p>
    <w:p w:rsidR="0070052D" w:rsidRPr="0070052D" w:rsidRDefault="0070052D" w:rsidP="0070052D">
      <w:pPr>
        <w:rPr>
          <w:b/>
        </w:rPr>
      </w:pPr>
      <w:r w:rsidRPr="0070052D">
        <w:rPr>
          <w:b/>
        </w:rPr>
        <w:t>FOREBYGGING</w:t>
      </w:r>
      <w:r w:rsidR="00F1683D">
        <w:rPr>
          <w:b/>
        </w:rPr>
        <w:br/>
      </w:r>
    </w:p>
    <w:p w:rsidR="0070052D" w:rsidRPr="0070052D" w:rsidRDefault="0070052D" w:rsidP="0070052D">
      <w:pPr>
        <w:rPr>
          <w:b/>
          <w:u w:val="single"/>
        </w:rPr>
      </w:pPr>
      <w:r w:rsidRPr="0070052D">
        <w:rPr>
          <w:b/>
        </w:rPr>
        <w:tab/>
      </w:r>
      <w:r w:rsidR="00F1683D">
        <w:rPr>
          <w:b/>
          <w:u w:val="single"/>
        </w:rPr>
        <w:t>A</w:t>
      </w:r>
      <w:r>
        <w:rPr>
          <w:b/>
          <w:u w:val="single"/>
        </w:rPr>
        <w:t xml:space="preserve">lle </w:t>
      </w:r>
      <w:proofErr w:type="spellStart"/>
      <w:r w:rsidRPr="0070052D">
        <w:rPr>
          <w:b/>
          <w:u w:val="single"/>
        </w:rPr>
        <w:t>årstrinn</w:t>
      </w:r>
      <w:proofErr w:type="spellEnd"/>
      <w:r w:rsidR="00F1683D">
        <w:rPr>
          <w:b/>
          <w:u w:val="single"/>
        </w:rPr>
        <w:br/>
      </w:r>
    </w:p>
    <w:p w:rsidR="0070052D" w:rsidRPr="0070052D" w:rsidRDefault="0070052D" w:rsidP="0070052D">
      <w:pPr>
        <w:rPr>
          <w:b/>
        </w:rPr>
      </w:pPr>
      <w:r>
        <w:rPr>
          <w:b/>
        </w:rPr>
        <w:tab/>
      </w:r>
      <w:r>
        <w:rPr>
          <w:b/>
        </w:rPr>
        <w:tab/>
        <w:t>Systematisk arbeid med lærings- og klassemiljø</w:t>
      </w:r>
    </w:p>
    <w:p w:rsidR="0070052D" w:rsidRDefault="0091042F" w:rsidP="0070052D">
      <w:pPr>
        <w:numPr>
          <w:ilvl w:val="0"/>
          <w:numId w:val="3"/>
        </w:numPr>
      </w:pPr>
      <w:r>
        <w:t>Den voksne</w:t>
      </w:r>
      <w:r w:rsidR="0070052D" w:rsidRPr="0070052D">
        <w:t xml:space="preserve"> </w:t>
      </w:r>
      <w:r w:rsidR="0070052D">
        <w:t>skal være</w:t>
      </w:r>
      <w:r>
        <w:t xml:space="preserve"> en tydelig leder </w:t>
      </w:r>
      <w:r w:rsidR="0070052D">
        <w:t xml:space="preserve">i arbeidet med elevene. </w:t>
      </w:r>
    </w:p>
    <w:p w:rsidR="0070052D" w:rsidRPr="0070052D" w:rsidRDefault="0091042F" w:rsidP="0070052D">
      <w:pPr>
        <w:numPr>
          <w:ilvl w:val="0"/>
          <w:numId w:val="3"/>
        </w:numPr>
      </w:pPr>
      <w:r>
        <w:t>De voksne</w:t>
      </w:r>
      <w:r w:rsidR="0070052D">
        <w:t xml:space="preserve"> skal vise omsorg og være lyttende til sine elever</w:t>
      </w:r>
    </w:p>
    <w:p w:rsidR="0070052D" w:rsidRPr="0070052D" w:rsidRDefault="00F1683D" w:rsidP="0070052D">
      <w:pPr>
        <w:numPr>
          <w:ilvl w:val="0"/>
          <w:numId w:val="3"/>
        </w:numPr>
      </w:pPr>
      <w:r>
        <w:t xml:space="preserve">Skolen </w:t>
      </w:r>
      <w:r w:rsidR="0070052D">
        <w:t>fokusere</w:t>
      </w:r>
      <w:r>
        <w:t>r</w:t>
      </w:r>
      <w:r w:rsidR="0070052D">
        <w:t xml:space="preserve"> </w:t>
      </w:r>
      <w:r>
        <w:t>på forholdet mellom elevene, men også mellom de voksne og elevene</w:t>
      </w:r>
      <w:r w:rsidR="0070052D" w:rsidRPr="0070052D">
        <w:t xml:space="preserve">, </w:t>
      </w:r>
      <w:r>
        <w:t xml:space="preserve">det skal jobbes kontinuerlig med den </w:t>
      </w:r>
      <w:r w:rsidR="0070052D" w:rsidRPr="0070052D">
        <w:t>sosial</w:t>
      </w:r>
      <w:r>
        <w:t>e</w:t>
      </w:r>
      <w:r w:rsidR="0070052D" w:rsidRPr="0070052D">
        <w:t xml:space="preserve"> kompetanse</w:t>
      </w:r>
      <w:r>
        <w:t>n</w:t>
      </w:r>
      <w:r w:rsidR="00852D5F">
        <w:t xml:space="preserve"> og relasjonen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>Jevnlige gruppemøter (trinnmøter), skap trygge</w:t>
      </w:r>
      <w:r w:rsidR="00F1683D">
        <w:t xml:space="preserve"> og</w:t>
      </w:r>
      <w:r w:rsidRPr="0070052D">
        <w:t xml:space="preserve"> positive rammer.</w:t>
      </w:r>
    </w:p>
    <w:p w:rsidR="0070052D" w:rsidRPr="0070052D" w:rsidRDefault="00852D5F" w:rsidP="0070052D">
      <w:pPr>
        <w:numPr>
          <w:ilvl w:val="0"/>
          <w:numId w:val="3"/>
        </w:numPr>
      </w:pPr>
      <w:r>
        <w:t xml:space="preserve">Bruk systematisk metodikk i gruppemøte. </w:t>
      </w:r>
      <w:r w:rsidR="0070052D" w:rsidRPr="0070052D">
        <w:t xml:space="preserve">Sett av så mye tid som du mener er passe for dine elever, slik at det blir naturlig for deg og din gruppe. </w:t>
      </w:r>
    </w:p>
    <w:p w:rsidR="0070052D" w:rsidRDefault="00F1683D" w:rsidP="0070052D">
      <w:pPr>
        <w:numPr>
          <w:ilvl w:val="0"/>
          <w:numId w:val="3"/>
        </w:numPr>
      </w:pPr>
      <w:r>
        <w:t xml:space="preserve">Det gjennomføres en </w:t>
      </w:r>
      <w:r w:rsidR="0070052D" w:rsidRPr="0070052D">
        <w:t xml:space="preserve">Ikke-anonym </w:t>
      </w:r>
      <w:r>
        <w:t>læringsmiljø</w:t>
      </w:r>
      <w:r w:rsidR="0070052D" w:rsidRPr="0070052D">
        <w:t>undersøkelse</w:t>
      </w:r>
      <w:r w:rsidR="0070052D">
        <w:t xml:space="preserve"> </w:t>
      </w:r>
      <w:r>
        <w:t xml:space="preserve">(Roland-undersøkelsen) </w:t>
      </w:r>
      <w:r w:rsidRPr="00852D5F">
        <w:rPr>
          <w:b/>
        </w:rPr>
        <w:t>hver høst og</w:t>
      </w:r>
      <w:r w:rsidR="0070052D" w:rsidRPr="00852D5F">
        <w:rPr>
          <w:b/>
        </w:rPr>
        <w:t xml:space="preserve"> vår</w:t>
      </w:r>
      <w:r>
        <w:t xml:space="preserve">. I tillegg kan man gjennomføre </w:t>
      </w:r>
      <w:r w:rsidR="00F772EB">
        <w:t xml:space="preserve">ytterligere </w:t>
      </w:r>
      <w:r>
        <w:t>undersøkelse</w:t>
      </w:r>
      <w:r w:rsidR="00F772EB">
        <w:t>r</w:t>
      </w:r>
      <w:r>
        <w:t xml:space="preserve"> </w:t>
      </w:r>
      <w:r w:rsidR="00852D5F">
        <w:t xml:space="preserve">hvis situasjonen tilsier det, eller/og </w:t>
      </w:r>
      <w:r>
        <w:t>når</w:t>
      </w:r>
      <w:r w:rsidR="0070052D">
        <w:t xml:space="preserve"> lærer</w:t>
      </w:r>
      <w:r>
        <w:t>/ledelse har behov for dette</w:t>
      </w:r>
    </w:p>
    <w:p w:rsidR="0091042F" w:rsidRPr="0070052D" w:rsidRDefault="0091042F" w:rsidP="0070052D">
      <w:pPr>
        <w:numPr>
          <w:ilvl w:val="0"/>
          <w:numId w:val="3"/>
        </w:numPr>
      </w:pPr>
      <w:r>
        <w:t>Det utarbeides trivselsregler/samarbeidsregler</w:t>
      </w:r>
      <w:r w:rsidR="00852D5F">
        <w:t xml:space="preserve"> av de voksne</w:t>
      </w:r>
      <w:r>
        <w:t xml:space="preserve"> sammen med elevene hver høst</w:t>
      </w:r>
    </w:p>
    <w:p w:rsidR="0070052D" w:rsidRPr="0070052D" w:rsidRDefault="0070052D" w:rsidP="0070052D"/>
    <w:p w:rsidR="0070052D" w:rsidRPr="0070052D" w:rsidRDefault="0070052D" w:rsidP="00F1683D">
      <w:pPr>
        <w:ind w:left="702" w:firstLine="708"/>
        <w:rPr>
          <w:b/>
        </w:rPr>
      </w:pPr>
      <w:r w:rsidRPr="0070052D">
        <w:rPr>
          <w:b/>
        </w:rPr>
        <w:lastRenderedPageBreak/>
        <w:t>Kontaktlærer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>Bygg gode relasjoner mellom deg og eleven, og mellom deg og foreldrene.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>Kartlegg sosiale relasjoner.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 xml:space="preserve">Gjennomfør elevsamtaler i forkant av </w:t>
      </w:r>
      <w:r w:rsidR="00BF18A3">
        <w:t>vurderingssamtaler</w:t>
      </w:r>
      <w:r w:rsidRPr="0070052D">
        <w:t>.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 xml:space="preserve">Gjennomfør </w:t>
      </w:r>
      <w:r w:rsidR="00951DFA">
        <w:t xml:space="preserve">Roland sin </w:t>
      </w:r>
      <w:r w:rsidRPr="0070052D">
        <w:t>klassemiljø</w:t>
      </w:r>
      <w:r w:rsidR="00F1683D">
        <w:t xml:space="preserve">undersøkelsen </w:t>
      </w:r>
      <w:r w:rsidR="00951DFA">
        <w:t>(</w:t>
      </w:r>
      <w:r w:rsidR="00F1683D">
        <w:t>med navn</w:t>
      </w:r>
      <w:r w:rsidR="00951DFA">
        <w:t>)</w:t>
      </w:r>
      <w:r w:rsidR="00951DFA" w:rsidRPr="00951DFA">
        <w:t xml:space="preserve"> i løpet av august/september og i januar/feb</w:t>
      </w:r>
      <w:r w:rsidR="00951DFA">
        <w:t>ru</w:t>
      </w:r>
      <w:r w:rsidR="00951DFA" w:rsidRPr="00951DFA">
        <w:t>ar</w:t>
      </w:r>
      <w:r w:rsidR="00951DFA">
        <w:t>,</w:t>
      </w:r>
      <w:r w:rsidR="00F1683D">
        <w:t xml:space="preserve"> </w:t>
      </w:r>
      <w:r w:rsidR="00BF18A3" w:rsidRPr="00852D5F">
        <w:rPr>
          <w:b/>
        </w:rPr>
        <w:t xml:space="preserve">før </w:t>
      </w:r>
      <w:r w:rsidR="00BF18A3">
        <w:t>vurderingssamtalene</w:t>
      </w:r>
      <w:r w:rsidR="00951DFA">
        <w:t xml:space="preserve">. </w:t>
      </w:r>
    </w:p>
    <w:p w:rsidR="0070052D" w:rsidRPr="0070052D" w:rsidRDefault="0070052D" w:rsidP="0070052D"/>
    <w:p w:rsidR="0070052D" w:rsidRPr="0070052D" w:rsidRDefault="00F772EB" w:rsidP="00F1683D">
      <w:pPr>
        <w:ind w:left="702" w:firstLine="708"/>
        <w:rPr>
          <w:b/>
        </w:rPr>
      </w:pPr>
      <w:r>
        <w:rPr>
          <w:b/>
        </w:rPr>
        <w:t xml:space="preserve">Foreldresamarbeid </w:t>
      </w:r>
    </w:p>
    <w:p w:rsidR="0070052D" w:rsidRDefault="006C6A33" w:rsidP="0070052D">
      <w:pPr>
        <w:numPr>
          <w:ilvl w:val="0"/>
          <w:numId w:val="3"/>
        </w:numPr>
      </w:pPr>
      <w:r>
        <w:t>Teamet s</w:t>
      </w:r>
      <w:r w:rsidR="0070052D" w:rsidRPr="0070052D">
        <w:t>amarbeid</w:t>
      </w:r>
      <w:r>
        <w:t>er</w:t>
      </w:r>
      <w:r w:rsidR="0070052D" w:rsidRPr="0070052D">
        <w:t xml:space="preserve"> med foreldrekontakte</w:t>
      </w:r>
      <w:r>
        <w:t>ne og legger t</w:t>
      </w:r>
      <w:r w:rsidR="0070052D" w:rsidRPr="0070052D">
        <w:t>il rette for</w:t>
      </w:r>
      <w:r>
        <w:t>,</w:t>
      </w:r>
      <w:r w:rsidR="0070052D" w:rsidRPr="0070052D">
        <w:t xml:space="preserve"> og oppmuntre</w:t>
      </w:r>
      <w:r>
        <w:t>r</w:t>
      </w:r>
      <w:r w:rsidR="0070052D" w:rsidRPr="0070052D">
        <w:t xml:space="preserve"> foreldre til nettverksbygging</w:t>
      </w:r>
      <w:r w:rsidR="00852D5F">
        <w:t xml:space="preserve"> og sosiale møtepunkt</w:t>
      </w:r>
      <w:r w:rsidR="0070052D" w:rsidRPr="0070052D">
        <w:t>.</w:t>
      </w:r>
    </w:p>
    <w:p w:rsidR="00977D45" w:rsidRDefault="00977D45" w:rsidP="00977D45"/>
    <w:p w:rsidR="00977D45" w:rsidRDefault="00977D45" w:rsidP="00977D45">
      <w:pPr>
        <w:ind w:left="1410"/>
        <w:rPr>
          <w:b/>
        </w:rPr>
      </w:pPr>
      <w:r w:rsidRPr="00977D45">
        <w:rPr>
          <w:b/>
        </w:rPr>
        <w:t xml:space="preserve">Ledelsen </w:t>
      </w:r>
    </w:p>
    <w:p w:rsidR="00977D45" w:rsidRPr="00646D11" w:rsidRDefault="00977D45" w:rsidP="00646D11">
      <w:pPr>
        <w:pStyle w:val="Listeavsnitt"/>
        <w:numPr>
          <w:ilvl w:val="0"/>
          <w:numId w:val="3"/>
        </w:numPr>
      </w:pPr>
      <w:r w:rsidRPr="00646D11">
        <w:t>Snakker om læringsmiljø, vennskap og skolens arbeid med elevenes psykososiale læringsmiljø på foreldremøter</w:t>
      </w:r>
    </w:p>
    <w:p w:rsidR="00977D45" w:rsidRPr="00646D11" w:rsidRDefault="00977D45" w:rsidP="00646D11">
      <w:pPr>
        <w:pStyle w:val="Listeavsnitt"/>
        <w:numPr>
          <w:ilvl w:val="0"/>
          <w:numId w:val="3"/>
        </w:numPr>
      </w:pPr>
      <w:r w:rsidRPr="00646D11">
        <w:t>Informerer og snakker med elevene om vennskap og mobbing i skolens samlingsstunder og i andre aktuelle møter med elevene.</w:t>
      </w:r>
    </w:p>
    <w:p w:rsidR="00977D45" w:rsidRDefault="00977D45" w:rsidP="00646D11">
      <w:pPr>
        <w:pStyle w:val="Listeavsnitt"/>
        <w:numPr>
          <w:ilvl w:val="0"/>
          <w:numId w:val="3"/>
        </w:numPr>
      </w:pPr>
      <w:r w:rsidRPr="00646D11">
        <w:t>Jobber kontinuerlig med forbedringsarbeid i forhold til det psykososiale læringsmiljøet til elevene, sammen med de ansatte</w:t>
      </w:r>
    </w:p>
    <w:p w:rsidR="006C6A33" w:rsidRDefault="006C6A33" w:rsidP="00646D11">
      <w:pPr>
        <w:pStyle w:val="Listeavsnitt"/>
        <w:numPr>
          <w:ilvl w:val="0"/>
          <w:numId w:val="3"/>
        </w:numPr>
      </w:pPr>
      <w:r>
        <w:t xml:space="preserve">Arrangerer </w:t>
      </w:r>
      <w:proofErr w:type="spellStart"/>
      <w:r>
        <w:t>Kash</w:t>
      </w:r>
      <w:proofErr w:type="spellEnd"/>
      <w:r>
        <w:t>-møter med foreldrekontaktene angående skole-hjem samarbeidet samt klassemiljøarbeid</w:t>
      </w:r>
    </w:p>
    <w:p w:rsidR="00852D5F" w:rsidRPr="00646D11" w:rsidRDefault="00852D5F" w:rsidP="00646D11">
      <w:pPr>
        <w:pStyle w:val="Listeavsnitt"/>
        <w:numPr>
          <w:ilvl w:val="0"/>
          <w:numId w:val="3"/>
        </w:numPr>
      </w:pPr>
      <w:r>
        <w:t>Gjennomgår denne planen med foreldrene i foreldrenes arbeidsutvalg (FAU) hver høst</w:t>
      </w:r>
    </w:p>
    <w:p w:rsidR="0070052D" w:rsidRPr="0070052D" w:rsidRDefault="0070052D" w:rsidP="00F1683D">
      <w:pPr>
        <w:ind w:left="702" w:firstLine="6"/>
        <w:rPr>
          <w:b/>
          <w:u w:val="single"/>
        </w:rPr>
      </w:pPr>
      <w:r w:rsidRPr="0070052D">
        <w:rPr>
          <w:b/>
          <w:u w:val="single"/>
        </w:rPr>
        <w:t>På skolen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>Aktiv bruk av elevråd</w:t>
      </w:r>
      <w:r w:rsidR="003A016F">
        <w:t>, der tema rundt vennskap og mobbing blir tatt opp</w:t>
      </w:r>
      <w:r w:rsidR="001F1A1F">
        <w:t>, og også denne planen</w:t>
      </w:r>
      <w:r w:rsidRPr="0070052D">
        <w:t>.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>Bruk av TL (trivselsledere) i midttimene</w:t>
      </w:r>
      <w:r w:rsidR="003A016F">
        <w:t>, TL-elevene fungerer som gode miljøskapere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>Samlingsstunder</w:t>
      </w:r>
      <w:r w:rsidR="003A016F">
        <w:t>, der det snakkes om vennskap og hvordan vi skal ha det sammen</w:t>
      </w:r>
      <w:r w:rsidRPr="0070052D">
        <w:t>.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>Aldersblanding</w:t>
      </w:r>
      <w:r w:rsidR="003A016F">
        <w:t>, forebyggende i forhold til at elevene blir kjent på tvers av alder</w:t>
      </w:r>
      <w:r w:rsidRPr="0070052D">
        <w:t>.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>Aktivt og synlig tilsyn</w:t>
      </w:r>
      <w:r w:rsidR="001F1A1F">
        <w:t xml:space="preserve"> av de voksne både inne i skolen, friminutt, annen uteaktivitet, ekskursjoner, bussbase og SFO</w:t>
      </w:r>
    </w:p>
    <w:p w:rsidR="0070052D" w:rsidRPr="0070052D" w:rsidRDefault="0070052D" w:rsidP="0070052D">
      <w:pPr>
        <w:numPr>
          <w:ilvl w:val="0"/>
          <w:numId w:val="3"/>
        </w:numPr>
      </w:pPr>
      <w:r w:rsidRPr="0070052D">
        <w:t>Rek</w:t>
      </w:r>
      <w:r w:rsidR="00F772EB">
        <w:t>tor, inspektør og SFO-leder</w:t>
      </w:r>
      <w:r w:rsidRPr="0070052D">
        <w:t xml:space="preserve"> synlige i skole</w:t>
      </w:r>
      <w:r w:rsidR="00F772EB">
        <w:t>- og SFO-</w:t>
      </w:r>
      <w:r w:rsidRPr="0070052D">
        <w:t>miljøet både ute og inne.</w:t>
      </w:r>
    </w:p>
    <w:p w:rsidR="0070052D" w:rsidRDefault="0070052D" w:rsidP="0070052D">
      <w:pPr>
        <w:numPr>
          <w:ilvl w:val="0"/>
          <w:numId w:val="3"/>
        </w:numPr>
      </w:pPr>
      <w:r w:rsidRPr="0070052D">
        <w:t>Elevundersøkelsen med analyse og tiltak i etterkant.</w:t>
      </w:r>
    </w:p>
    <w:p w:rsidR="00951DFA" w:rsidRPr="0070052D" w:rsidRDefault="00951DFA" w:rsidP="0070052D">
      <w:pPr>
        <w:numPr>
          <w:ilvl w:val="0"/>
          <w:numId w:val="3"/>
        </w:numPr>
      </w:pPr>
      <w:r>
        <w:lastRenderedPageBreak/>
        <w:t xml:space="preserve">Systematisk læringsøkter med </w:t>
      </w:r>
      <w:proofErr w:type="spellStart"/>
      <w:r>
        <w:t>Zippys</w:t>
      </w:r>
      <w:proofErr w:type="spellEnd"/>
      <w:r>
        <w:t xml:space="preserve"> venner</w:t>
      </w:r>
      <w:r w:rsidR="006C6A33">
        <w:t xml:space="preserve"> og Passport som omhandler livsmestring i skolen</w:t>
      </w:r>
      <w:r>
        <w:t>.</w:t>
      </w:r>
    </w:p>
    <w:p w:rsidR="0070052D" w:rsidRPr="0070052D" w:rsidRDefault="0070052D" w:rsidP="0070052D">
      <w:pPr>
        <w:rPr>
          <w:b/>
        </w:rPr>
      </w:pPr>
    </w:p>
    <w:p w:rsidR="0070052D" w:rsidRPr="0070052D" w:rsidRDefault="0070052D" w:rsidP="0070052D">
      <w:pPr>
        <w:rPr>
          <w:b/>
        </w:rPr>
      </w:pPr>
    </w:p>
    <w:p w:rsidR="0070052D" w:rsidRPr="00951DFA" w:rsidRDefault="00951DFA" w:rsidP="0070052D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HANDLINGSPLAN V</w:t>
      </w:r>
      <w:r w:rsidR="0070052D" w:rsidRPr="00951DFA">
        <w:rPr>
          <w:b/>
          <w:sz w:val="28"/>
          <w:szCs w:val="28"/>
        </w:rPr>
        <w:t>ED MOBBING/MISTANKE OM MOBBING</w:t>
      </w:r>
    </w:p>
    <w:p w:rsidR="0070052D" w:rsidRPr="0070052D" w:rsidRDefault="0070052D" w:rsidP="0070052D">
      <w:pPr>
        <w:rPr>
          <w:b/>
          <w:i/>
        </w:rPr>
      </w:pPr>
    </w:p>
    <w:p w:rsidR="0070052D" w:rsidRPr="0070052D" w:rsidRDefault="0070052D" w:rsidP="0070052D">
      <w:pPr>
        <w:rPr>
          <w:b/>
          <w:i/>
        </w:rPr>
      </w:pPr>
      <w:r w:rsidRPr="0070052D">
        <w:rPr>
          <w:b/>
          <w:i/>
        </w:rPr>
        <w:t>En prosedyre kan ikke bru</w:t>
      </w:r>
      <w:r w:rsidR="00951DFA">
        <w:rPr>
          <w:b/>
          <w:i/>
        </w:rPr>
        <w:t>kes slavisk i alle tilfeller. Lærer/leder</w:t>
      </w:r>
      <w:r w:rsidRPr="0070052D">
        <w:rPr>
          <w:b/>
          <w:i/>
        </w:rPr>
        <w:t xml:space="preserve"> må alltid bruke sin pedagogiske teft og sin sunne fornuft.</w:t>
      </w:r>
      <w:r w:rsidR="003A016F">
        <w:rPr>
          <w:b/>
          <w:i/>
        </w:rPr>
        <w:t xml:space="preserve"> </w:t>
      </w:r>
    </w:p>
    <w:p w:rsidR="0070052D" w:rsidRPr="0070052D" w:rsidRDefault="0070052D" w:rsidP="0070052D">
      <w:pPr>
        <w:rPr>
          <w:b/>
          <w:i/>
        </w:rPr>
      </w:pPr>
    </w:p>
    <w:p w:rsidR="00977D45" w:rsidRPr="0070052D" w:rsidRDefault="00977D45" w:rsidP="00977D45">
      <w:pPr>
        <w:numPr>
          <w:ilvl w:val="0"/>
          <w:numId w:val="2"/>
        </w:numPr>
        <w:rPr>
          <w:b/>
          <w:i/>
        </w:rPr>
      </w:pPr>
      <w:r w:rsidRPr="00977D45">
        <w:rPr>
          <w:b/>
        </w:rPr>
        <w:t>Aktivitetsplikten</w:t>
      </w:r>
      <w:r>
        <w:rPr>
          <w:b/>
          <w:i/>
        </w:rPr>
        <w:t>,</w:t>
      </w:r>
      <w:r w:rsidRPr="0070052D">
        <w:rPr>
          <w:b/>
          <w:i/>
        </w:rPr>
        <w:t xml:space="preserve"> jfr. § 9a-4.</w:t>
      </w:r>
      <w:r>
        <w:rPr>
          <w:b/>
          <w:i/>
        </w:rPr>
        <w:t xml:space="preserve"> </w:t>
      </w:r>
    </w:p>
    <w:p w:rsidR="00977D45" w:rsidRDefault="00977D45" w:rsidP="00977D45">
      <w:pPr>
        <w:ind w:left="1065"/>
        <w:rPr>
          <w:b/>
        </w:rPr>
      </w:pPr>
    </w:p>
    <w:p w:rsidR="0070052D" w:rsidRPr="0070052D" w:rsidRDefault="0070052D" w:rsidP="00977D45">
      <w:pPr>
        <w:ind w:left="1065"/>
        <w:rPr>
          <w:b/>
        </w:rPr>
      </w:pPr>
      <w:r w:rsidRPr="0070052D">
        <w:rPr>
          <w:b/>
        </w:rPr>
        <w:t>Alle ansatte på skolen har</w:t>
      </w:r>
      <w:r w:rsidR="00951DFA">
        <w:rPr>
          <w:b/>
        </w:rPr>
        <w:t xml:space="preserve"> en individuell</w:t>
      </w:r>
      <w:r w:rsidRPr="0070052D">
        <w:rPr>
          <w:b/>
        </w:rPr>
        <w:t xml:space="preserve"> plikt til å følge med på om elevene har et trygt og godt skolemiljø. </w:t>
      </w:r>
      <w:r w:rsidR="00951DFA">
        <w:rPr>
          <w:b/>
        </w:rPr>
        <w:t>De har plikt til å gripe inn og varsle ved mistanke om mobbing</w:t>
      </w:r>
      <w:r w:rsidR="006C6A33">
        <w:rPr>
          <w:b/>
        </w:rPr>
        <w:t>, vold, diskriminering og trakassering</w:t>
      </w:r>
      <w:r w:rsidR="00951DFA">
        <w:rPr>
          <w:b/>
        </w:rPr>
        <w:t>.</w:t>
      </w:r>
      <w:r w:rsidR="003A016F">
        <w:rPr>
          <w:b/>
        </w:rPr>
        <w:t xml:space="preserve"> </w:t>
      </w:r>
      <w:r w:rsidR="007E0884">
        <w:rPr>
          <w:b/>
        </w:rPr>
        <w:t xml:space="preserve">Dette gjelder også hvis det foreligger forhold utenfor skolen, som allikevel kan påvirke hvordan eleven har det på skolen. </w:t>
      </w:r>
      <w:r w:rsidR="00977D45">
        <w:rPr>
          <w:b/>
        </w:rPr>
        <w:br/>
      </w:r>
    </w:p>
    <w:p w:rsidR="0070052D" w:rsidRPr="0070052D" w:rsidRDefault="0070052D" w:rsidP="0070052D">
      <w:r w:rsidRPr="0070052D">
        <w:rPr>
          <w:b/>
          <w:i/>
        </w:rPr>
        <w:t xml:space="preserve">     </w:t>
      </w:r>
      <w:r w:rsidRPr="0070052D">
        <w:t xml:space="preserve"> </w:t>
      </w:r>
    </w:p>
    <w:p w:rsidR="0070052D" w:rsidRPr="0070052D" w:rsidRDefault="0070052D" w:rsidP="0070052D">
      <w:pPr>
        <w:numPr>
          <w:ilvl w:val="0"/>
          <w:numId w:val="2"/>
        </w:numPr>
        <w:rPr>
          <w:b/>
        </w:rPr>
      </w:pPr>
      <w:r w:rsidRPr="0070052D">
        <w:rPr>
          <w:b/>
        </w:rPr>
        <w:t>Diskuter problemet/mistanken på teamet.</w:t>
      </w:r>
    </w:p>
    <w:p w:rsidR="00E1351A" w:rsidRDefault="00E1351A" w:rsidP="00977D45">
      <w:pPr>
        <w:pStyle w:val="Listeavsnitt"/>
        <w:numPr>
          <w:ilvl w:val="0"/>
          <w:numId w:val="3"/>
        </w:numPr>
      </w:pPr>
      <w:r w:rsidRPr="00E1351A">
        <w:t>Ved mistanke om mobbing,</w:t>
      </w:r>
      <w:r>
        <w:t xml:space="preserve"> informerer den voksne teamet sitt, og diskuterer saken. </w:t>
      </w:r>
    </w:p>
    <w:p w:rsidR="00E1351A" w:rsidRDefault="00E1351A" w:rsidP="00977D45">
      <w:pPr>
        <w:pStyle w:val="Listeavsnitt"/>
        <w:numPr>
          <w:ilvl w:val="0"/>
          <w:numId w:val="3"/>
        </w:numPr>
      </w:pPr>
      <w:r>
        <w:t>Viktig at teamleder sørger for at alle strakstiltak blir dokumentert</w:t>
      </w:r>
      <w:r w:rsidR="007E0884">
        <w:t xml:space="preserve">, som f.eks. kontakt med foreldre, observasjoner, læringsmiljøundersøkelser, samtaler med elev ol. </w:t>
      </w:r>
    </w:p>
    <w:p w:rsidR="0070052D" w:rsidRPr="00E1351A" w:rsidRDefault="0070052D" w:rsidP="00977D45">
      <w:pPr>
        <w:ind w:left="708" w:firstLine="180"/>
      </w:pPr>
    </w:p>
    <w:p w:rsidR="00977D45" w:rsidRPr="00977D45" w:rsidRDefault="00977D45" w:rsidP="00977D45">
      <w:pPr>
        <w:numPr>
          <w:ilvl w:val="0"/>
          <w:numId w:val="2"/>
        </w:numPr>
      </w:pPr>
      <w:r w:rsidRPr="00977D45">
        <w:rPr>
          <w:b/>
        </w:rPr>
        <w:t>Varslingsplikten jfr. §9a-4</w:t>
      </w:r>
    </w:p>
    <w:p w:rsidR="00977D45" w:rsidRDefault="00977D45" w:rsidP="00977D45">
      <w:pPr>
        <w:ind w:left="1065"/>
        <w:rPr>
          <w:b/>
        </w:rPr>
      </w:pPr>
    </w:p>
    <w:p w:rsidR="00977D45" w:rsidRPr="00977D45" w:rsidRDefault="003A016F" w:rsidP="00977D45">
      <w:pPr>
        <w:pStyle w:val="Listeavsnitt"/>
        <w:numPr>
          <w:ilvl w:val="0"/>
          <w:numId w:val="3"/>
        </w:numPr>
      </w:pPr>
      <w:r w:rsidRPr="00977D45">
        <w:t>Den som har mistanke om mobbing</w:t>
      </w:r>
      <w:r w:rsidR="00EE67BB">
        <w:t xml:space="preserve"> eller andre krenkende forhold</w:t>
      </w:r>
      <w:r w:rsidRPr="00977D45">
        <w:t>, eller avdekker mobbing</w:t>
      </w:r>
      <w:r w:rsidR="0081795F" w:rsidRPr="00977D45">
        <w:t xml:space="preserve"> i</w:t>
      </w:r>
      <w:r w:rsidRPr="00977D45">
        <w:t xml:space="preserve">nformer rektor om </w:t>
      </w:r>
      <w:r w:rsidR="0081795F" w:rsidRPr="00977D45">
        <w:t>sine mistanker</w:t>
      </w:r>
      <w:r w:rsidRPr="00977D45">
        <w:t xml:space="preserve">/avdekking </w:t>
      </w:r>
    </w:p>
    <w:p w:rsidR="0081795F" w:rsidRDefault="003A016F" w:rsidP="00977D45">
      <w:pPr>
        <w:pStyle w:val="Listeavsnitt"/>
        <w:numPr>
          <w:ilvl w:val="0"/>
          <w:numId w:val="3"/>
        </w:numPr>
      </w:pPr>
      <w:r w:rsidRPr="00977D45">
        <w:t>Rektor</w:t>
      </w:r>
      <w:r w:rsidR="0081795F" w:rsidRPr="00977D45">
        <w:t xml:space="preserve"> avholder møte med teamleder/teamet</w:t>
      </w:r>
      <w:r w:rsidR="0081795F">
        <w:t xml:space="preserve"> eller kontaktlærer, alt etter hvilken situasjon man står i. </w:t>
      </w:r>
      <w:r>
        <w:t>Rektor informerer også inspektør og SFO-leder, og etter hvert det øvrige personalet, hvis det er behov for dette.</w:t>
      </w:r>
    </w:p>
    <w:p w:rsidR="00977D45" w:rsidRPr="00977D45" w:rsidRDefault="0081795F" w:rsidP="00977D45">
      <w:pPr>
        <w:pStyle w:val="Listeavsnitt"/>
        <w:numPr>
          <w:ilvl w:val="0"/>
          <w:numId w:val="3"/>
        </w:numPr>
      </w:pPr>
      <w:r>
        <w:t xml:space="preserve">Ledelsen </w:t>
      </w:r>
      <w:r w:rsidR="003A016F">
        <w:t xml:space="preserve">v/rektor </w:t>
      </w:r>
      <w:r>
        <w:t>peker retning for det videre arbeidet med saken.</w:t>
      </w:r>
    </w:p>
    <w:p w:rsidR="00977D45" w:rsidRPr="0081795F" w:rsidRDefault="00977D45" w:rsidP="0081795F">
      <w:pPr>
        <w:ind w:left="1065"/>
      </w:pPr>
    </w:p>
    <w:p w:rsidR="0081795F" w:rsidRPr="0081795F" w:rsidRDefault="0081795F" w:rsidP="0081795F">
      <w:pPr>
        <w:ind w:left="1065"/>
      </w:pPr>
    </w:p>
    <w:p w:rsidR="00C86C37" w:rsidRDefault="00977D45" w:rsidP="00C86C37">
      <w:pPr>
        <w:ind w:left="705"/>
        <w:rPr>
          <w:b/>
        </w:rPr>
      </w:pPr>
      <w:r>
        <w:rPr>
          <w:b/>
        </w:rPr>
        <w:t xml:space="preserve">4. </w:t>
      </w:r>
      <w:r w:rsidR="00646D11" w:rsidRPr="00646D11">
        <w:rPr>
          <w:b/>
        </w:rPr>
        <w:t>Undersøkelsesplikten jfr. § 9a-4</w:t>
      </w:r>
      <w:r w:rsidR="00646D11">
        <w:rPr>
          <w:b/>
        </w:rPr>
        <w:t>, k</w:t>
      </w:r>
      <w:r w:rsidR="0070052D" w:rsidRPr="0070052D">
        <w:rPr>
          <w:b/>
        </w:rPr>
        <w:t>artlegging – observasjon.</w:t>
      </w:r>
      <w:r w:rsidR="0081795F">
        <w:rPr>
          <w:b/>
        </w:rPr>
        <w:t xml:space="preserve"> </w:t>
      </w:r>
    </w:p>
    <w:p w:rsidR="00977D45" w:rsidRPr="0081795F" w:rsidRDefault="00977D45" w:rsidP="00977D45">
      <w:pPr>
        <w:ind w:left="1065"/>
        <w:rPr>
          <w:b/>
        </w:rPr>
      </w:pPr>
    </w:p>
    <w:p w:rsidR="0070052D" w:rsidRDefault="0070052D" w:rsidP="0070052D">
      <w:pPr>
        <w:numPr>
          <w:ilvl w:val="0"/>
          <w:numId w:val="1"/>
        </w:numPr>
      </w:pPr>
      <w:r w:rsidRPr="0070052D">
        <w:lastRenderedPageBreak/>
        <w:t>Teamet avdekker faktiske forhold så snart som mulig</w:t>
      </w:r>
    </w:p>
    <w:p w:rsidR="00646D11" w:rsidRPr="0070052D" w:rsidRDefault="00646D11" w:rsidP="0070052D">
      <w:pPr>
        <w:numPr>
          <w:ilvl w:val="0"/>
          <w:numId w:val="1"/>
        </w:numPr>
      </w:pPr>
      <w:r>
        <w:t>Foreldre kontaktes, hvis de ikke allerede er kjent med mistanker eller avdekking av mobbing</w:t>
      </w:r>
    </w:p>
    <w:p w:rsidR="0070052D" w:rsidRPr="0070052D" w:rsidRDefault="0070052D" w:rsidP="0070052D">
      <w:pPr>
        <w:numPr>
          <w:ilvl w:val="0"/>
          <w:numId w:val="1"/>
        </w:numPr>
      </w:pPr>
      <w:r w:rsidRPr="0070052D">
        <w:t>Personalet og helsesøster informeres</w:t>
      </w:r>
      <w:r w:rsidR="00646D11">
        <w:t xml:space="preserve"> der dette er naturlig</w:t>
      </w:r>
    </w:p>
    <w:p w:rsidR="0070052D" w:rsidRPr="0070052D" w:rsidRDefault="0070052D" w:rsidP="0070052D">
      <w:pPr>
        <w:numPr>
          <w:ilvl w:val="0"/>
          <w:numId w:val="1"/>
        </w:numPr>
      </w:pPr>
      <w:r w:rsidRPr="0070052D">
        <w:t xml:space="preserve">Systematisk observasjon, kartlegging </w:t>
      </w:r>
    </w:p>
    <w:p w:rsidR="0070052D" w:rsidRPr="0070052D" w:rsidRDefault="0070052D" w:rsidP="0070052D">
      <w:pPr>
        <w:numPr>
          <w:ilvl w:val="0"/>
          <w:numId w:val="1"/>
        </w:numPr>
      </w:pPr>
      <w:r w:rsidRPr="0070052D">
        <w:t>Samtale med eventuelle tilskuere/medløpere</w:t>
      </w:r>
    </w:p>
    <w:p w:rsidR="0070052D" w:rsidRDefault="0070052D" w:rsidP="0070052D">
      <w:pPr>
        <w:numPr>
          <w:ilvl w:val="0"/>
          <w:numId w:val="1"/>
        </w:numPr>
      </w:pPr>
      <w:r w:rsidRPr="0070052D">
        <w:t>S</w:t>
      </w:r>
      <w:r w:rsidR="00623522">
        <w:t xml:space="preserve">amtale med offeret og også med offer og </w:t>
      </w:r>
      <w:r w:rsidRPr="0070052D">
        <w:t>offeret</w:t>
      </w:r>
      <w:r w:rsidR="00623522">
        <w:t xml:space="preserve"> </w:t>
      </w:r>
      <w:r w:rsidRPr="0070052D">
        <w:t>s</w:t>
      </w:r>
      <w:r w:rsidR="00623522">
        <w:t>ine</w:t>
      </w:r>
      <w:r w:rsidRPr="0070052D">
        <w:t xml:space="preserve"> fore</w:t>
      </w:r>
      <w:r w:rsidR="00623522">
        <w:t>satte</w:t>
      </w:r>
      <w:r w:rsidRPr="0070052D">
        <w:t xml:space="preserve"> jfr. Forv.l.§17 og FNs Barnekonvensjon artikkel 12.</w:t>
      </w:r>
    </w:p>
    <w:p w:rsidR="00623522" w:rsidRPr="0070052D" w:rsidRDefault="00623522" w:rsidP="0070052D">
      <w:pPr>
        <w:numPr>
          <w:ilvl w:val="0"/>
          <w:numId w:val="1"/>
        </w:numPr>
      </w:pPr>
      <w:r>
        <w:t>Samtale med</w:t>
      </w:r>
      <w:r w:rsidR="003521A8">
        <w:t xml:space="preserve"> mobber og også </w:t>
      </w:r>
      <w:r>
        <w:t>mobber sine foresatte</w:t>
      </w:r>
    </w:p>
    <w:p w:rsidR="0070052D" w:rsidRPr="0070052D" w:rsidRDefault="0070052D" w:rsidP="0070052D">
      <w:pPr>
        <w:numPr>
          <w:ilvl w:val="0"/>
          <w:numId w:val="1"/>
        </w:numPr>
      </w:pPr>
      <w:r w:rsidRPr="0070052D">
        <w:t xml:space="preserve">Gjennomføre </w:t>
      </w:r>
      <w:r w:rsidR="00623522">
        <w:t xml:space="preserve">ikke-anonym </w:t>
      </w:r>
      <w:r w:rsidRPr="0070052D">
        <w:t>klassemiljøundersøkelse</w:t>
      </w:r>
    </w:p>
    <w:p w:rsidR="00977D45" w:rsidRPr="0070052D" w:rsidRDefault="0070052D" w:rsidP="00623522">
      <w:pPr>
        <w:numPr>
          <w:ilvl w:val="0"/>
          <w:numId w:val="1"/>
        </w:numPr>
      </w:pPr>
      <w:r w:rsidRPr="0070052D">
        <w:t>Kartlegging og funn må dokumenteres!</w:t>
      </w:r>
      <w:r w:rsidR="00977D45" w:rsidRPr="00623522">
        <w:rPr>
          <w:b/>
          <w:i/>
        </w:rPr>
        <w:br/>
      </w:r>
    </w:p>
    <w:p w:rsidR="0070052D" w:rsidRPr="0070052D" w:rsidRDefault="0070052D" w:rsidP="0070052D"/>
    <w:p w:rsidR="0070052D" w:rsidRPr="0070052D" w:rsidRDefault="00623522" w:rsidP="00623522">
      <w:pPr>
        <w:numPr>
          <w:ilvl w:val="0"/>
          <w:numId w:val="4"/>
        </w:numPr>
        <w:rPr>
          <w:b/>
        </w:rPr>
      </w:pPr>
      <w:r w:rsidRPr="00623522">
        <w:rPr>
          <w:b/>
        </w:rPr>
        <w:t>Tiltaksplikten jfr. §9a-4.</w:t>
      </w:r>
      <w:r>
        <w:rPr>
          <w:b/>
        </w:rPr>
        <w:t xml:space="preserve"> </w:t>
      </w:r>
      <w:r w:rsidR="0070052D" w:rsidRPr="0070052D">
        <w:rPr>
          <w:b/>
        </w:rPr>
        <w:t xml:space="preserve">Aktivitetsplan, sette inn lovlige, egnede tiltak for å stoppe mobbing og overgrep. </w:t>
      </w:r>
      <w:r w:rsidR="00646D11">
        <w:rPr>
          <w:b/>
        </w:rPr>
        <w:t>Det er rektor sitt ansvar at plane</w:t>
      </w:r>
      <w:r w:rsidR="003521A8">
        <w:rPr>
          <w:b/>
        </w:rPr>
        <w:t xml:space="preserve">n blir utarbeidet innen ei uke </w:t>
      </w:r>
      <w:r w:rsidR="00646D11">
        <w:rPr>
          <w:b/>
        </w:rPr>
        <w:t xml:space="preserve">etter </w:t>
      </w:r>
      <w:r>
        <w:rPr>
          <w:b/>
        </w:rPr>
        <w:t>mistanke eller avdekking av mobbing.</w:t>
      </w:r>
      <w:r w:rsidR="00646D11">
        <w:rPr>
          <w:b/>
        </w:rPr>
        <w:tab/>
      </w:r>
      <w:r w:rsidR="0070052D" w:rsidRPr="0070052D">
        <w:rPr>
          <w:b/>
        </w:rPr>
        <w:t xml:space="preserve">     </w:t>
      </w:r>
    </w:p>
    <w:p w:rsidR="0070052D" w:rsidRPr="0070052D" w:rsidRDefault="0070052D" w:rsidP="0070052D"/>
    <w:p w:rsidR="00FB3506" w:rsidRDefault="00EE67BB" w:rsidP="00B76187">
      <w:pPr>
        <w:pStyle w:val="Listeavsnitt"/>
        <w:numPr>
          <w:ilvl w:val="0"/>
          <w:numId w:val="9"/>
        </w:numPr>
      </w:pPr>
      <w:r>
        <w:t>Rektor utarbeider en tiltaksplan i samarbeid med foreldrene</w:t>
      </w:r>
    </w:p>
    <w:p w:rsidR="00EE67BB" w:rsidRDefault="00EE67BB" w:rsidP="00EE67BB">
      <w:pPr>
        <w:pStyle w:val="Listeavsnitt"/>
        <w:numPr>
          <w:ilvl w:val="0"/>
          <w:numId w:val="9"/>
        </w:numPr>
      </w:pPr>
      <w:r>
        <w:t>Tiltaksplanen evalueres fortløpende</w:t>
      </w:r>
    </w:p>
    <w:p w:rsidR="00EE67BB" w:rsidRDefault="00EE67BB" w:rsidP="00EE67BB">
      <w:pPr>
        <w:pStyle w:val="Listeavsnitt"/>
        <w:numPr>
          <w:ilvl w:val="0"/>
          <w:numId w:val="9"/>
        </w:numPr>
      </w:pPr>
      <w:r>
        <w:t>Naturlige punkt i tiltaksplanen er:</w:t>
      </w:r>
    </w:p>
    <w:p w:rsidR="00A96F0F" w:rsidRDefault="00A96F0F" w:rsidP="00A96F0F">
      <w:pPr>
        <w:pStyle w:val="Listeavsnitt"/>
        <w:ind w:left="2490"/>
      </w:pPr>
    </w:p>
    <w:p w:rsidR="00A96F0F" w:rsidRDefault="00A96F0F" w:rsidP="00A96F0F">
      <w:pPr>
        <w:pStyle w:val="Listeavsnitt"/>
        <w:numPr>
          <w:ilvl w:val="0"/>
          <w:numId w:val="1"/>
        </w:numPr>
      </w:pPr>
      <w:r>
        <w:t>ledelsen og lærer har samtale/møte med den/de som blir utsatt for mobbingen samt foresatte</w:t>
      </w:r>
    </w:p>
    <w:p w:rsidR="00A96F0F" w:rsidRDefault="00A96F0F" w:rsidP="00A96F0F">
      <w:pPr>
        <w:pStyle w:val="Listeavsnitt"/>
        <w:numPr>
          <w:ilvl w:val="0"/>
          <w:numId w:val="1"/>
        </w:numPr>
      </w:pPr>
      <w:r>
        <w:t>ledelsen og lærer samtale/møte med den/de som mobber samt foresatte</w:t>
      </w:r>
    </w:p>
    <w:p w:rsidR="00A96F0F" w:rsidRDefault="00A96F0F" w:rsidP="00A96F0F">
      <w:pPr>
        <w:pStyle w:val="Listeavsnitt"/>
        <w:numPr>
          <w:ilvl w:val="0"/>
          <w:numId w:val="1"/>
        </w:numPr>
      </w:pPr>
      <w:r>
        <w:t>observasjoner utført av team og ledelse over 14-21 dager, ute og inne</w:t>
      </w:r>
    </w:p>
    <w:p w:rsidR="00A96F0F" w:rsidRDefault="00A96F0F" w:rsidP="00A96F0F">
      <w:pPr>
        <w:pStyle w:val="Listeavsnitt"/>
        <w:numPr>
          <w:ilvl w:val="0"/>
          <w:numId w:val="1"/>
        </w:numPr>
      </w:pPr>
      <w:r>
        <w:t>klassemiljøundersøkelse</w:t>
      </w:r>
    </w:p>
    <w:p w:rsidR="00A96F0F" w:rsidRDefault="00A96F0F" w:rsidP="00A96F0F">
      <w:pPr>
        <w:pStyle w:val="Listeavsnitt"/>
        <w:numPr>
          <w:ilvl w:val="0"/>
          <w:numId w:val="1"/>
        </w:numPr>
      </w:pPr>
      <w:r>
        <w:t>møte med foreldre, lærere, ledelse, helsesykepleier og evt. andre ansatte, der man oppsummerer observasjoner, samtaler, møter og klassemiljøundersøkelser.</w:t>
      </w:r>
    </w:p>
    <w:p w:rsidR="00A96F0F" w:rsidRDefault="00A96F0F" w:rsidP="00A96F0F">
      <w:pPr>
        <w:pStyle w:val="Listeavsnitt"/>
        <w:numPr>
          <w:ilvl w:val="0"/>
          <w:numId w:val="1"/>
        </w:numPr>
      </w:pPr>
      <w:r>
        <w:t>tiltaksplan revideres evt. etter dette møte av rektor</w:t>
      </w:r>
    </w:p>
    <w:p w:rsidR="00A96F0F" w:rsidRDefault="00A96F0F" w:rsidP="00A96F0F"/>
    <w:p w:rsidR="00A96F0F" w:rsidRDefault="00A96F0F" w:rsidP="00A96F0F">
      <w:pPr>
        <w:pStyle w:val="Listeavsnitt"/>
        <w:numPr>
          <w:ilvl w:val="0"/>
          <w:numId w:val="9"/>
        </w:numPr>
      </w:pPr>
      <w:r w:rsidRPr="00A96F0F">
        <w:t>Det skrives referat fra møtene, som legges på saken</w:t>
      </w:r>
    </w:p>
    <w:p w:rsidR="0070052D" w:rsidRPr="00FB3506" w:rsidRDefault="00B76187" w:rsidP="00A96F0F">
      <w:pPr>
        <w:pStyle w:val="Listeavsnitt"/>
        <w:numPr>
          <w:ilvl w:val="0"/>
          <w:numId w:val="9"/>
        </w:numPr>
      </w:pPr>
      <w:r>
        <w:t>Vurde</w:t>
      </w:r>
      <w:r w:rsidR="00A96F0F" w:rsidRPr="00A96F0F">
        <w:t xml:space="preserve">r om og i tilfelle hvilken informasjon som skal gis til elever og foreldre på </w:t>
      </w:r>
      <w:proofErr w:type="spellStart"/>
      <w:r w:rsidR="00A96F0F" w:rsidRPr="00A96F0F">
        <w:t>årstrinnet</w:t>
      </w:r>
      <w:proofErr w:type="spellEnd"/>
      <w:r w:rsidR="00A96F0F" w:rsidRPr="00A96F0F">
        <w:t xml:space="preserve"> og/eller personalet</w:t>
      </w:r>
    </w:p>
    <w:p w:rsidR="0070052D" w:rsidRPr="00283D97" w:rsidRDefault="0070052D" w:rsidP="0070052D">
      <w:pPr>
        <w:rPr>
          <w:i/>
        </w:rPr>
      </w:pPr>
    </w:p>
    <w:p w:rsidR="0070052D" w:rsidRPr="00283D97" w:rsidRDefault="0070052D" w:rsidP="00977D45">
      <w:pPr>
        <w:numPr>
          <w:ilvl w:val="0"/>
          <w:numId w:val="4"/>
        </w:numPr>
        <w:rPr>
          <w:b/>
          <w:i/>
        </w:rPr>
      </w:pPr>
      <w:r w:rsidRPr="00283D97">
        <w:rPr>
          <w:b/>
          <w:i/>
        </w:rPr>
        <w:lastRenderedPageBreak/>
        <w:t>Oppfølging av offer og mobber(e) over tid/Evaluering av om tiltakene virker.</w:t>
      </w:r>
    </w:p>
    <w:p w:rsidR="0070052D" w:rsidRPr="00B76187" w:rsidRDefault="00B76187" w:rsidP="0070052D">
      <w:pPr>
        <w:numPr>
          <w:ilvl w:val="0"/>
          <w:numId w:val="1"/>
        </w:numPr>
      </w:pPr>
      <w:r w:rsidRPr="00B76187">
        <w:t>Redigere</w:t>
      </w:r>
      <w:r w:rsidR="0070052D" w:rsidRPr="00B76187">
        <w:t xml:space="preserve"> tiltaksplan</w:t>
      </w:r>
      <w:r w:rsidRPr="00B76187">
        <w:t xml:space="preserve">en </w:t>
      </w:r>
    </w:p>
    <w:p w:rsidR="0070052D" w:rsidRPr="00B76187" w:rsidRDefault="0070052D" w:rsidP="0070052D">
      <w:pPr>
        <w:numPr>
          <w:ilvl w:val="0"/>
          <w:numId w:val="1"/>
        </w:numPr>
      </w:pPr>
      <w:r w:rsidRPr="00B76187">
        <w:t>Hyppige elevsamtaler over tid</w:t>
      </w:r>
    </w:p>
    <w:p w:rsidR="0070052D" w:rsidRPr="00B76187" w:rsidRDefault="0070052D" w:rsidP="0070052D">
      <w:pPr>
        <w:numPr>
          <w:ilvl w:val="0"/>
          <w:numId w:val="1"/>
        </w:numPr>
      </w:pPr>
      <w:r w:rsidRPr="00B76187">
        <w:t>Samtaler me</w:t>
      </w:r>
      <w:r w:rsidR="00E223A3">
        <w:t>l</w:t>
      </w:r>
      <w:r w:rsidR="00144D1F">
        <w:t>l</w:t>
      </w:r>
      <w:r w:rsidR="00E223A3">
        <w:t>om</w:t>
      </w:r>
      <w:r w:rsidRPr="00B76187">
        <w:t xml:space="preserve"> rektor/inspektør</w:t>
      </w:r>
      <w:r w:rsidR="00B76187">
        <w:t>, lærere og andre aktuelle voksne</w:t>
      </w:r>
    </w:p>
    <w:p w:rsidR="0070052D" w:rsidRDefault="0070052D" w:rsidP="0070052D">
      <w:pPr>
        <w:numPr>
          <w:ilvl w:val="0"/>
          <w:numId w:val="1"/>
        </w:numPr>
      </w:pPr>
      <w:r w:rsidRPr="00B76187">
        <w:t>Evalueringsmøte(r) med offer/foreldre og mobber/foreldre en stund etter at den tette oppfølgingen er avsluttet. Det skrives refera</w:t>
      </w:r>
      <w:r w:rsidR="00E223A3">
        <w:t>t fra møtene</w:t>
      </w:r>
    </w:p>
    <w:p w:rsidR="00B76187" w:rsidRPr="00B76187" w:rsidRDefault="00B76187" w:rsidP="0070052D">
      <w:pPr>
        <w:numPr>
          <w:ilvl w:val="0"/>
          <w:numId w:val="1"/>
        </w:numPr>
      </w:pPr>
      <w:r>
        <w:t>Skriv i</w:t>
      </w:r>
      <w:r w:rsidR="00E223A3">
        <w:t xml:space="preserve">nterne notat inn på saken, der det er naturlig </w:t>
      </w:r>
      <w:r w:rsidR="00144D1F">
        <w:t>f.eks.</w:t>
      </w:r>
      <w:r w:rsidR="00E223A3">
        <w:t xml:space="preserve"> ang telefonsamtaler og andre ting som er relevant for saken.</w:t>
      </w:r>
    </w:p>
    <w:p w:rsidR="0070052D" w:rsidRPr="00283D97" w:rsidRDefault="0070052D" w:rsidP="0070052D">
      <w:pPr>
        <w:rPr>
          <w:i/>
        </w:rPr>
      </w:pPr>
    </w:p>
    <w:p w:rsidR="00E223A3" w:rsidRDefault="0070052D" w:rsidP="00E223A3">
      <w:pPr>
        <w:numPr>
          <w:ilvl w:val="0"/>
          <w:numId w:val="4"/>
        </w:numPr>
        <w:rPr>
          <w:b/>
          <w:i/>
        </w:rPr>
      </w:pPr>
      <w:r w:rsidRPr="00283D97">
        <w:rPr>
          <w:b/>
          <w:i/>
        </w:rPr>
        <w:t xml:space="preserve">Oppfølging på </w:t>
      </w:r>
      <w:proofErr w:type="spellStart"/>
      <w:r w:rsidRPr="00283D97">
        <w:rPr>
          <w:b/>
          <w:i/>
        </w:rPr>
        <w:t>årstrinnet</w:t>
      </w:r>
      <w:proofErr w:type="spellEnd"/>
      <w:r w:rsidRPr="00283D97">
        <w:rPr>
          <w:b/>
          <w:i/>
        </w:rPr>
        <w:t xml:space="preserve"> eller i gruppa i forhold til miljøet.</w:t>
      </w:r>
    </w:p>
    <w:p w:rsidR="00E223A3" w:rsidRDefault="00E223A3" w:rsidP="00E223A3">
      <w:pPr>
        <w:ind w:left="1065"/>
      </w:pPr>
      <w:r>
        <w:t xml:space="preserve">- Tilbakemelding fra teamet på hvordan saken står. </w:t>
      </w:r>
    </w:p>
    <w:p w:rsidR="00E223A3" w:rsidRDefault="00E223A3" w:rsidP="00E223A3">
      <w:pPr>
        <w:ind w:left="1065"/>
      </w:pPr>
      <w:r>
        <w:t>- Det er lav terskel for kontakt mellom skole og hjem og iverksettelse av tiltak</w:t>
      </w:r>
    </w:p>
    <w:p w:rsidR="00C86C37" w:rsidRDefault="00C86C37" w:rsidP="00C86C37"/>
    <w:p w:rsidR="00C86C37" w:rsidRDefault="00C86C37" w:rsidP="00C86C37">
      <w:pPr>
        <w:ind w:firstLine="708"/>
        <w:rPr>
          <w:b/>
        </w:rPr>
      </w:pPr>
      <w:r w:rsidRPr="00C86C37">
        <w:rPr>
          <w:b/>
        </w:rPr>
        <w:t>5. § 9a-5 Skjerpet aktivitetsplikt</w:t>
      </w:r>
    </w:p>
    <w:p w:rsidR="00361E82" w:rsidRDefault="00361E82" w:rsidP="00C86C37">
      <w:pPr>
        <w:ind w:firstLine="708"/>
        <w:rPr>
          <w:b/>
        </w:rPr>
      </w:pPr>
    </w:p>
    <w:p w:rsidR="00361E82" w:rsidRPr="00361E82" w:rsidRDefault="00361E82" w:rsidP="006A205E">
      <w:pPr>
        <w:pStyle w:val="Listeavsnitt"/>
        <w:numPr>
          <w:ilvl w:val="0"/>
          <w:numId w:val="11"/>
        </w:numPr>
      </w:pPr>
      <w:r w:rsidRPr="00361E82">
        <w:t>Alle ansatte som arbeider i skolen har en skjerpet aktivitetsplikt dersom ansatte krenker, mobber, trakassere</w:t>
      </w:r>
      <w:r>
        <w:t>r, diskriminerer eller utøver vold mot elever. Den som blir vitne til dette, eller avdekker en slik krenkelse, tar direkte kontakt med skolens ledelse v/rektor.</w:t>
      </w:r>
      <w:r w:rsidR="006A205E">
        <w:t xml:space="preserve"> Rektor varsler skoleeier angående forholdet. </w:t>
      </w:r>
    </w:p>
    <w:p w:rsidR="00C86C37" w:rsidRPr="00361E82" w:rsidRDefault="00C86C37" w:rsidP="00C86C37">
      <w:r w:rsidRPr="00361E82">
        <w:tab/>
      </w:r>
      <w:r w:rsidRPr="00361E82">
        <w:tab/>
      </w:r>
    </w:p>
    <w:p w:rsidR="00C86C37" w:rsidRDefault="00C86C37" w:rsidP="006A205E">
      <w:pPr>
        <w:pStyle w:val="Listeavsnitt"/>
        <w:numPr>
          <w:ilvl w:val="0"/>
          <w:numId w:val="11"/>
        </w:numPr>
      </w:pPr>
      <w:r w:rsidRPr="00361E82">
        <w:t>Dersom det er skolens ledelse</w:t>
      </w:r>
      <w:r>
        <w:t xml:space="preserve"> som krenker elever, tas det direkte kontakt med kommunalsjef for oppvekst i kommunen, av den som avdekker krenkingen.</w:t>
      </w:r>
    </w:p>
    <w:p w:rsidR="001F1A1F" w:rsidRDefault="001F1A1F" w:rsidP="001F1A1F">
      <w:pPr>
        <w:pStyle w:val="Listeavsnitt"/>
      </w:pPr>
    </w:p>
    <w:p w:rsidR="001F1A1F" w:rsidRDefault="001F1A1F" w:rsidP="001F1A1F"/>
    <w:p w:rsidR="001F1A1F" w:rsidRPr="001F1A1F" w:rsidRDefault="001F1A1F" w:rsidP="001F1A1F">
      <w:pPr>
        <w:rPr>
          <w:i/>
        </w:rPr>
      </w:pPr>
      <w:r w:rsidRPr="001F1A1F">
        <w:rPr>
          <w:i/>
        </w:rPr>
        <w:t>Revidert 02.08.22, rektor</w:t>
      </w:r>
    </w:p>
    <w:p w:rsidR="0070052D" w:rsidRPr="00283D97" w:rsidRDefault="0070052D" w:rsidP="0070052D">
      <w:pPr>
        <w:rPr>
          <w:i/>
        </w:rPr>
      </w:pPr>
    </w:p>
    <w:p w:rsidR="0070052D" w:rsidRPr="00283D97" w:rsidRDefault="0070052D">
      <w:pPr>
        <w:rPr>
          <w:i/>
        </w:rPr>
      </w:pPr>
    </w:p>
    <w:sectPr w:rsidR="0070052D" w:rsidRPr="0028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CE4"/>
    <w:multiLevelType w:val="singleLevel"/>
    <w:tmpl w:val="34761F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" w15:restartNumberingAfterBreak="0">
    <w:nsid w:val="0937320F"/>
    <w:multiLevelType w:val="hybridMultilevel"/>
    <w:tmpl w:val="6C161A9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C872CD3"/>
    <w:multiLevelType w:val="hybridMultilevel"/>
    <w:tmpl w:val="C512BF0A"/>
    <w:lvl w:ilvl="0" w:tplc="041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549F11A9"/>
    <w:multiLevelType w:val="hybridMultilevel"/>
    <w:tmpl w:val="7212B9F0"/>
    <w:lvl w:ilvl="0" w:tplc="71BA5986">
      <w:numFmt w:val="bullet"/>
      <w:lvlText w:val="-"/>
      <w:lvlJc w:val="left"/>
      <w:pPr>
        <w:tabs>
          <w:tab w:val="num" w:pos="2478"/>
        </w:tabs>
        <w:ind w:left="2478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755109E"/>
    <w:multiLevelType w:val="singleLevel"/>
    <w:tmpl w:val="71BA598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 w15:restartNumberingAfterBreak="0">
    <w:nsid w:val="5A647A57"/>
    <w:multiLevelType w:val="hybridMultilevel"/>
    <w:tmpl w:val="319A6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F42C6"/>
    <w:multiLevelType w:val="hybridMultilevel"/>
    <w:tmpl w:val="3568317E"/>
    <w:lvl w:ilvl="0" w:tplc="71BA5986">
      <w:numFmt w:val="bullet"/>
      <w:lvlText w:val="-"/>
      <w:lvlJc w:val="left"/>
      <w:pPr>
        <w:tabs>
          <w:tab w:val="num" w:pos="2478"/>
        </w:tabs>
        <w:ind w:left="2478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586D1B"/>
    <w:multiLevelType w:val="singleLevel"/>
    <w:tmpl w:val="1AE2D6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75022C13"/>
    <w:multiLevelType w:val="hybridMultilevel"/>
    <w:tmpl w:val="31607F8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8E827B9"/>
    <w:multiLevelType w:val="hybridMultilevel"/>
    <w:tmpl w:val="1A98A706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D3"/>
    <w:rsid w:val="000C380D"/>
    <w:rsid w:val="00132DC6"/>
    <w:rsid w:val="00144D1F"/>
    <w:rsid w:val="001F1A1F"/>
    <w:rsid w:val="00203618"/>
    <w:rsid w:val="00283D97"/>
    <w:rsid w:val="003521A8"/>
    <w:rsid w:val="00361E82"/>
    <w:rsid w:val="003A016F"/>
    <w:rsid w:val="00623522"/>
    <w:rsid w:val="00646D11"/>
    <w:rsid w:val="006A205E"/>
    <w:rsid w:val="006C6A33"/>
    <w:rsid w:val="0070052D"/>
    <w:rsid w:val="00727884"/>
    <w:rsid w:val="007642D3"/>
    <w:rsid w:val="007833DE"/>
    <w:rsid w:val="007E0884"/>
    <w:rsid w:val="007E188D"/>
    <w:rsid w:val="0081795F"/>
    <w:rsid w:val="00852D5F"/>
    <w:rsid w:val="00901DD4"/>
    <w:rsid w:val="0091042F"/>
    <w:rsid w:val="00951DFA"/>
    <w:rsid w:val="00960E45"/>
    <w:rsid w:val="00977D45"/>
    <w:rsid w:val="00A96F0F"/>
    <w:rsid w:val="00B76187"/>
    <w:rsid w:val="00BF18A3"/>
    <w:rsid w:val="00C86C37"/>
    <w:rsid w:val="00DE5C40"/>
    <w:rsid w:val="00E1351A"/>
    <w:rsid w:val="00E223A3"/>
    <w:rsid w:val="00EE67BB"/>
    <w:rsid w:val="00F1683D"/>
    <w:rsid w:val="00F772EB"/>
    <w:rsid w:val="00F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82CEF-11E6-4BC6-B797-18EC59E0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7D4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1042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42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Vefsn kommune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Bukten</dc:creator>
  <cp:keywords/>
  <dc:description/>
  <cp:lastModifiedBy>Tor Gunnar Nordhøy</cp:lastModifiedBy>
  <cp:revision>2</cp:revision>
  <cp:lastPrinted>2021-06-28T09:15:00Z</cp:lastPrinted>
  <dcterms:created xsi:type="dcterms:W3CDTF">2022-08-17T19:09:00Z</dcterms:created>
  <dcterms:modified xsi:type="dcterms:W3CDTF">2022-08-17T19:09:00Z</dcterms:modified>
</cp:coreProperties>
</file>