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04" w:rsidRPr="00626D02" w:rsidRDefault="00B71404" w:rsidP="00B71404">
      <w:pPr>
        <w:autoSpaceDE w:val="0"/>
        <w:autoSpaceDN w:val="0"/>
        <w:adjustRightInd w:val="0"/>
        <w:spacing w:after="0" w:line="240" w:lineRule="auto"/>
        <w:rPr>
          <w:rFonts w:ascii="f1o93yyh-hlc-ea2-zj4uc3zmue29" w:hAnsi="f1o93yyh-hlc-ea2-zj4uc3zmue29" w:cs="f1o93yyh-hlc-ea2-zj4uc3zmue29"/>
          <w:b/>
          <w:color w:val="303030"/>
          <w:sz w:val="38"/>
          <w:szCs w:val="32"/>
          <w:u w:val="single"/>
        </w:rPr>
      </w:pPr>
      <w:r w:rsidRPr="00626D02">
        <w:rPr>
          <w:rFonts w:ascii="f1o93yyh-hlc-ea2-zj4uc3zmue29" w:hAnsi="f1o93yyh-hlc-ea2-zj4uc3zmue29" w:cs="f1o93yyh-hlc-ea2-zj4uc3zmue29"/>
          <w:b/>
          <w:color w:val="303030"/>
          <w:sz w:val="38"/>
          <w:szCs w:val="32"/>
          <w:u w:val="single"/>
        </w:rPr>
        <w:t>Mobbing og mistrivsel - hva skal skolen gjøre?</w:t>
      </w:r>
    </w:p>
    <w:p w:rsidR="00EF335D" w:rsidRDefault="00EF335D" w:rsidP="00B71404">
      <w:pPr>
        <w:autoSpaceDE w:val="0"/>
        <w:autoSpaceDN w:val="0"/>
        <w:adjustRightInd w:val="0"/>
        <w:spacing w:after="0" w:line="240" w:lineRule="auto"/>
        <w:rPr>
          <w:rFonts w:ascii="f1o93yyh-hlc-ea2-zj4uc3zmue29" w:hAnsi="f1o93yyh-hlc-ea2-zj4uc3zmue29" w:cs="f1o93yyh-hlc-ea2-zj4uc3zmue29"/>
          <w:color w:val="303030"/>
          <w:sz w:val="35"/>
          <w:szCs w:val="35"/>
        </w:rPr>
      </w:pPr>
    </w:p>
    <w:p w:rsidR="00EF335D" w:rsidRPr="00626D02" w:rsidRDefault="00EF335D" w:rsidP="00EF335D">
      <w:pPr>
        <w:autoSpaceDE w:val="0"/>
        <w:autoSpaceDN w:val="0"/>
        <w:adjustRightInd w:val="0"/>
        <w:spacing w:after="0" w:line="240" w:lineRule="auto"/>
        <w:rPr>
          <w:rFonts w:ascii="Tahoma" w:hAnsi="Tahoma" w:cs="Tahoma"/>
          <w:b/>
          <w:color w:val="4472C4" w:themeColor="accent5"/>
          <w:sz w:val="24"/>
          <w:szCs w:val="24"/>
        </w:rPr>
      </w:pPr>
      <w:r w:rsidRPr="00626D02">
        <w:rPr>
          <w:rFonts w:ascii="Tahoma" w:hAnsi="Tahoma" w:cs="Tahoma"/>
          <w:b/>
          <w:color w:val="4472C4" w:themeColor="accent5"/>
          <w:sz w:val="24"/>
          <w:szCs w:val="24"/>
        </w:rPr>
        <w:t>1. Følge med</w:t>
      </w:r>
    </w:p>
    <w:p w:rsidR="00EF335D" w:rsidRPr="00626D02" w:rsidRDefault="00EF335D" w:rsidP="00EF335D">
      <w:pPr>
        <w:autoSpaceDE w:val="0"/>
        <w:autoSpaceDN w:val="0"/>
        <w:adjustRightInd w:val="0"/>
        <w:spacing w:after="0" w:line="240" w:lineRule="auto"/>
        <w:rPr>
          <w:rFonts w:ascii="Tahoma" w:hAnsi="Tahoma" w:cs="Tahoma"/>
          <w:b/>
          <w:color w:val="4472C4" w:themeColor="accent5"/>
          <w:sz w:val="24"/>
          <w:szCs w:val="24"/>
        </w:rPr>
      </w:pPr>
      <w:r w:rsidRPr="00626D02">
        <w:rPr>
          <w:rFonts w:ascii="Tahoma" w:hAnsi="Tahoma" w:cs="Tahoma"/>
          <w:b/>
          <w:color w:val="4472C4" w:themeColor="accent5"/>
          <w:sz w:val="24"/>
          <w:szCs w:val="24"/>
        </w:rPr>
        <w:t>2. Gripe inn</w:t>
      </w:r>
    </w:p>
    <w:p w:rsidR="00EF335D" w:rsidRPr="00626D02" w:rsidRDefault="00EF335D" w:rsidP="00EF335D">
      <w:pPr>
        <w:autoSpaceDE w:val="0"/>
        <w:autoSpaceDN w:val="0"/>
        <w:adjustRightInd w:val="0"/>
        <w:spacing w:after="0" w:line="240" w:lineRule="auto"/>
        <w:rPr>
          <w:rFonts w:ascii="Tahoma" w:hAnsi="Tahoma" w:cs="Tahoma"/>
          <w:b/>
          <w:color w:val="4472C4" w:themeColor="accent5"/>
          <w:sz w:val="24"/>
          <w:szCs w:val="24"/>
        </w:rPr>
      </w:pPr>
      <w:r w:rsidRPr="00626D02">
        <w:rPr>
          <w:rFonts w:ascii="Tahoma" w:hAnsi="Tahoma" w:cs="Tahoma"/>
          <w:b/>
          <w:color w:val="4472C4" w:themeColor="accent5"/>
          <w:sz w:val="24"/>
          <w:szCs w:val="24"/>
        </w:rPr>
        <w:t>3. Varsle</w:t>
      </w:r>
    </w:p>
    <w:p w:rsidR="00EF335D" w:rsidRPr="00626D02" w:rsidRDefault="00EF335D" w:rsidP="00EF335D">
      <w:pPr>
        <w:autoSpaceDE w:val="0"/>
        <w:autoSpaceDN w:val="0"/>
        <w:adjustRightInd w:val="0"/>
        <w:spacing w:after="0" w:line="240" w:lineRule="auto"/>
        <w:rPr>
          <w:rFonts w:ascii="Tahoma" w:hAnsi="Tahoma" w:cs="Tahoma"/>
          <w:b/>
          <w:color w:val="4472C4" w:themeColor="accent5"/>
          <w:sz w:val="24"/>
          <w:szCs w:val="24"/>
        </w:rPr>
      </w:pPr>
      <w:r w:rsidRPr="00626D02">
        <w:rPr>
          <w:rFonts w:ascii="Tahoma" w:hAnsi="Tahoma" w:cs="Tahoma"/>
          <w:b/>
          <w:color w:val="4472C4" w:themeColor="accent5"/>
          <w:sz w:val="24"/>
          <w:szCs w:val="24"/>
        </w:rPr>
        <w:t>4. Undersøke</w:t>
      </w:r>
    </w:p>
    <w:p w:rsidR="00EF335D" w:rsidRPr="00626D02" w:rsidRDefault="00EF335D" w:rsidP="00EF335D">
      <w:pPr>
        <w:autoSpaceDE w:val="0"/>
        <w:autoSpaceDN w:val="0"/>
        <w:adjustRightInd w:val="0"/>
        <w:spacing w:after="0" w:line="240" w:lineRule="auto"/>
        <w:rPr>
          <w:rFonts w:ascii="Tahoma" w:hAnsi="Tahoma" w:cs="Tahoma"/>
          <w:b/>
          <w:color w:val="4472C4" w:themeColor="accent5"/>
          <w:sz w:val="24"/>
          <w:szCs w:val="24"/>
        </w:rPr>
      </w:pPr>
      <w:r w:rsidRPr="00626D02">
        <w:rPr>
          <w:rFonts w:ascii="Tahoma" w:hAnsi="Tahoma" w:cs="Tahoma"/>
          <w:b/>
          <w:color w:val="4472C4" w:themeColor="accent5"/>
          <w:sz w:val="24"/>
          <w:szCs w:val="24"/>
        </w:rPr>
        <w:t>5. Sette inn tiltak</w:t>
      </w:r>
    </w:p>
    <w:p w:rsidR="00EF335D" w:rsidRPr="00626D02" w:rsidRDefault="00EF335D" w:rsidP="00EF335D">
      <w:pPr>
        <w:autoSpaceDE w:val="0"/>
        <w:autoSpaceDN w:val="0"/>
        <w:adjustRightInd w:val="0"/>
        <w:spacing w:after="0" w:line="240" w:lineRule="auto"/>
        <w:rPr>
          <w:rFonts w:ascii="Tahoma" w:hAnsi="Tahoma" w:cs="Tahoma"/>
          <w:b/>
          <w:color w:val="4472C4" w:themeColor="accent5"/>
          <w:sz w:val="24"/>
          <w:szCs w:val="24"/>
        </w:rPr>
      </w:pPr>
      <w:r w:rsidRPr="00626D02">
        <w:rPr>
          <w:rFonts w:ascii="Tahoma" w:hAnsi="Tahoma" w:cs="Tahoma"/>
          <w:b/>
          <w:color w:val="4472C4" w:themeColor="accent5"/>
          <w:sz w:val="24"/>
          <w:szCs w:val="24"/>
        </w:rPr>
        <w:t>6. Dokumentere</w:t>
      </w:r>
    </w:p>
    <w:p w:rsidR="00EF335D" w:rsidRPr="00EF335D" w:rsidRDefault="00EF335D" w:rsidP="00B71404">
      <w:pPr>
        <w:autoSpaceDE w:val="0"/>
        <w:autoSpaceDN w:val="0"/>
        <w:adjustRightInd w:val="0"/>
        <w:spacing w:after="0" w:line="240" w:lineRule="auto"/>
        <w:rPr>
          <w:rFonts w:ascii="Tahoma" w:hAnsi="Tahoma" w:cs="Tahoma"/>
          <w:color w:val="303030"/>
          <w:sz w:val="24"/>
          <w:szCs w:val="24"/>
        </w:rPr>
      </w:pPr>
    </w:p>
    <w:p w:rsidR="00B71404" w:rsidRPr="00133C7F" w:rsidRDefault="00B71404" w:rsidP="00EF335D">
      <w:pPr>
        <w:pStyle w:val="Listeavsnitt"/>
        <w:numPr>
          <w:ilvl w:val="0"/>
          <w:numId w:val="4"/>
        </w:numPr>
        <w:autoSpaceDE w:val="0"/>
        <w:autoSpaceDN w:val="0"/>
        <w:adjustRightInd w:val="0"/>
        <w:spacing w:after="0" w:line="240" w:lineRule="auto"/>
        <w:rPr>
          <w:rFonts w:ascii="f1o93yyh-hlc-ea2-zj4uc3zmue29" w:hAnsi="f1o93yyh-hlc-ea2-zj4uc3zmue29" w:cs="f1o93yyh-hlc-ea2-zj4uc3zmue29"/>
          <w:color w:val="4472C4" w:themeColor="accent5"/>
          <w:sz w:val="35"/>
          <w:szCs w:val="35"/>
        </w:rPr>
      </w:pPr>
      <w:r w:rsidRPr="00133C7F">
        <w:rPr>
          <w:rFonts w:ascii="f1o93yyh-hlc-ea2-zj4uc3zmue29" w:hAnsi="f1o93yyh-hlc-ea2-zj4uc3zmue29" w:cs="f1o93yyh-hlc-ea2-zj4uc3zmue29"/>
          <w:color w:val="4472C4" w:themeColor="accent5"/>
          <w:sz w:val="35"/>
          <w:szCs w:val="35"/>
        </w:rPr>
        <w:t>Følge med</w:t>
      </w:r>
    </w:p>
    <w:p w:rsidR="00B71404" w:rsidRDefault="00B71404" w:rsidP="00B71404">
      <w:pPr>
        <w:autoSpaceDE w:val="0"/>
        <w:autoSpaceDN w:val="0"/>
        <w:adjustRightInd w:val="0"/>
        <w:spacing w:after="0" w:line="240" w:lineRule="auto"/>
        <w:rPr>
          <w:rFonts w:ascii="f1o93yyh-hlc-ea2-zj4uc3zmue29" w:hAnsi="f1o93yyh-hlc-ea2-zj4uc3zmue29" w:cs="f1o93yyh-hlc-ea2-zj4uc3zmue29"/>
          <w:color w:val="303030"/>
          <w:sz w:val="23"/>
          <w:szCs w:val="23"/>
        </w:rPr>
      </w:pP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sidRPr="00B71404">
        <w:rPr>
          <w:rFonts w:ascii="f1i964d-p4m-ei3-1b4sp5rqwby54" w:hAnsi="f1i964d-p4m-ei3-1b4sp5rqwby54" w:cs="f1i964d-p4m-ei3-1b4sp5rqwby54"/>
          <w:b/>
          <w:color w:val="303030"/>
          <w:sz w:val="23"/>
          <w:szCs w:val="23"/>
        </w:rPr>
        <w:t>Alle som arbeider på skolen har en plikt til å følge med på hva som skjer på skolen og gripe inn hvis de ser krenkelser som for eksempel mobbing</w:t>
      </w:r>
      <w:r>
        <w:rPr>
          <w:rFonts w:ascii="f1i964d-p4m-ei3-1b4sp5rqwby54" w:hAnsi="f1i964d-p4m-ei3-1b4sp5rqwby54" w:cs="f1i964d-p4m-ei3-1b4sp5rqwby54"/>
          <w:color w:val="303030"/>
          <w:sz w:val="23"/>
          <w:szCs w:val="23"/>
        </w:rPr>
        <w:t>. Dette gjelder først og fremst alle med en arbeidskontrakt med skolen eller skoleeier. Dette gjelder uavhengig av om arbeidsforholdet er fulltid eller deltid, fast eller midlertidig, kortvarig eller langvarig. Men det gjelder også for andre ansatte hos en ekstern tjenesteleverandør. Det er ikke avgjørende om du mottar lønn for arbeidet, du har uansett plikt til å følge</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med dersom du regelmessig arbeider på skolen og du har kontakt med elevene.</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Dette gjelder blant annet</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Lærere - ansatte i skoleadministrasjonen – miljøarbeidere – helsesøster – assistenter – vaktmestere – renholdere – kantinemedarbeidere -  lærlinger - praksisstudenter</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Det kan være vanskelig å oppdage mobbing, for eksempel utestenging, baksnakking og mobbing på nett.</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B71404" w:rsidRDefault="00B71404" w:rsidP="00B71404">
      <w:pPr>
        <w:autoSpaceDE w:val="0"/>
        <w:autoSpaceDN w:val="0"/>
        <w:adjustRightInd w:val="0"/>
        <w:spacing w:after="0" w:line="240" w:lineRule="auto"/>
        <w:rPr>
          <w:rFonts w:ascii="f1o93yyh-hlc-ea2-zj4uc3zmue29" w:hAnsi="f1o93yyh-hlc-ea2-zj4uc3zmue29" w:cs="f1o93yyh-hlc-ea2-zj4uc3zmue29"/>
          <w:b/>
          <w:color w:val="303030"/>
          <w:sz w:val="26"/>
          <w:szCs w:val="26"/>
        </w:rPr>
      </w:pPr>
      <w:r w:rsidRPr="00B71404">
        <w:rPr>
          <w:rFonts w:ascii="f1o93yyh-hlc-ea2-zj4uc3zmue29" w:hAnsi="f1o93yyh-hlc-ea2-zj4uc3zmue29" w:cs="f1o93yyh-hlc-ea2-zj4uc3zmue29"/>
          <w:b/>
          <w:color w:val="303030"/>
          <w:sz w:val="26"/>
          <w:szCs w:val="26"/>
        </w:rPr>
        <w:t>Hvordan oppdage at elever ikke har det bra?</w:t>
      </w:r>
    </w:p>
    <w:p w:rsidR="00B71404" w:rsidRPr="00B71404" w:rsidRDefault="00B71404" w:rsidP="00B71404">
      <w:pPr>
        <w:pStyle w:val="Listeavsnitt"/>
        <w:numPr>
          <w:ilvl w:val="0"/>
          <w:numId w:val="1"/>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71404">
        <w:rPr>
          <w:rFonts w:ascii="f1i964d-p4m-ei3-1b4sp5rqwby54" w:hAnsi="f1i964d-p4m-ei3-1b4sp5rqwby54" w:cs="f1i964d-p4m-ei3-1b4sp5rqwby54"/>
          <w:color w:val="303030"/>
          <w:sz w:val="23"/>
          <w:szCs w:val="23"/>
        </w:rPr>
        <w:t>gjennom å s</w:t>
      </w:r>
      <w:r w:rsidRPr="00B71404">
        <w:rPr>
          <w:rFonts w:ascii="f1i964d-p4m-ei3-1b4sp5rqwby54" w:hAnsi="f1i964d-p4m-ei3-1b4sp5rqwby54" w:cs="f1i964d-p4m-ei3-1b4sp5rqwby54"/>
          <w:color w:val="303030"/>
          <w:sz w:val="23"/>
          <w:szCs w:val="23"/>
          <w:u w:val="single"/>
        </w:rPr>
        <w:t>nakke</w:t>
      </w:r>
      <w:r w:rsidRPr="00B71404">
        <w:rPr>
          <w:rFonts w:ascii="f1i964d-p4m-ei3-1b4sp5rqwby54" w:hAnsi="f1i964d-p4m-ei3-1b4sp5rqwby54" w:cs="f1i964d-p4m-ei3-1b4sp5rqwby54"/>
          <w:color w:val="303030"/>
          <w:sz w:val="23"/>
          <w:szCs w:val="23"/>
        </w:rPr>
        <w:t xml:space="preserve"> med elevene</w:t>
      </w:r>
    </w:p>
    <w:p w:rsidR="00B71404" w:rsidRPr="00B71404" w:rsidRDefault="00B71404" w:rsidP="00B71404">
      <w:pPr>
        <w:pStyle w:val="Listeavsnitt"/>
        <w:numPr>
          <w:ilvl w:val="0"/>
          <w:numId w:val="1"/>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71404">
        <w:rPr>
          <w:rFonts w:ascii="f1i964d-p4m-ei3-1b4sp5rqwby54" w:hAnsi="f1i964d-p4m-ei3-1b4sp5rqwby54" w:cs="f1i964d-p4m-ei3-1b4sp5rqwby54"/>
          <w:color w:val="303030"/>
          <w:sz w:val="23"/>
          <w:szCs w:val="23"/>
        </w:rPr>
        <w:t xml:space="preserve">de ansatte </w:t>
      </w:r>
      <w:r w:rsidRPr="00B71404">
        <w:rPr>
          <w:rFonts w:ascii="f1i964d-p4m-ei3-1b4sp5rqwby54" w:hAnsi="f1i964d-p4m-ei3-1b4sp5rqwby54" w:cs="f1i964d-p4m-ei3-1b4sp5rqwby54"/>
          <w:color w:val="303030"/>
          <w:sz w:val="23"/>
          <w:szCs w:val="23"/>
          <w:u w:val="single"/>
        </w:rPr>
        <w:t>ser noe</w:t>
      </w:r>
      <w:r w:rsidRPr="00B71404">
        <w:rPr>
          <w:rFonts w:ascii="f1i964d-p4m-ei3-1b4sp5rqwby54" w:hAnsi="f1i964d-p4m-ei3-1b4sp5rqwby54" w:cs="f1i964d-p4m-ei3-1b4sp5rqwby54"/>
          <w:color w:val="303030"/>
          <w:sz w:val="23"/>
          <w:szCs w:val="23"/>
        </w:rPr>
        <w:t xml:space="preserve"> eller fanger opp noe i samtaler med andre elever</w:t>
      </w:r>
    </w:p>
    <w:p w:rsidR="00B71404" w:rsidRPr="00B71404" w:rsidRDefault="00B71404" w:rsidP="00B71404">
      <w:pPr>
        <w:pStyle w:val="Listeavsnitt"/>
        <w:numPr>
          <w:ilvl w:val="0"/>
          <w:numId w:val="1"/>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71404">
        <w:rPr>
          <w:rFonts w:ascii="f1i964d-p4m-ei3-1b4sp5rqwby54" w:hAnsi="f1i964d-p4m-ei3-1b4sp5rqwby54" w:cs="f1i964d-p4m-ei3-1b4sp5rqwby54"/>
          <w:color w:val="303030"/>
          <w:sz w:val="23"/>
          <w:szCs w:val="23"/>
        </w:rPr>
        <w:t>endringer i atferd hos elever, eller endringer i klasse- eller skolemiljøet.</w:t>
      </w:r>
    </w:p>
    <w:p w:rsidR="00B71404" w:rsidRPr="00B71404" w:rsidRDefault="00B71404" w:rsidP="00B71404">
      <w:pPr>
        <w:pStyle w:val="Listeavsnitt"/>
        <w:autoSpaceDE w:val="0"/>
        <w:autoSpaceDN w:val="0"/>
        <w:adjustRightInd w:val="0"/>
        <w:spacing w:after="0" w:line="240" w:lineRule="auto"/>
        <w:rPr>
          <w:rFonts w:ascii="f1i964d-p4m-ei3-1b4sp5rqwby54" w:hAnsi="f1i964d-p4m-ei3-1b4sp5rqwby54" w:cs="f1i964d-p4m-ei3-1b4sp5rqwby54"/>
          <w:color w:val="303030"/>
          <w:sz w:val="23"/>
          <w:szCs w:val="23"/>
        </w:rPr>
      </w:pPr>
      <w:r w:rsidRPr="00B71404">
        <w:rPr>
          <w:rFonts w:ascii="f1i964d-p4m-ei3-1b4sp5rqwby54" w:hAnsi="f1i964d-p4m-ei3-1b4sp5rqwby54" w:cs="f1i964d-p4m-ei3-1b4sp5rqwby54"/>
          <w:color w:val="303030"/>
          <w:sz w:val="23"/>
          <w:szCs w:val="23"/>
        </w:rPr>
        <w:t>Eksempelvis om eleven endrer seg og blir innesluttet, aggressiv mister konsentrasjon eller får dårligere skoleresultater.</w:t>
      </w:r>
    </w:p>
    <w:p w:rsidR="00B71404" w:rsidRPr="00B71404" w:rsidRDefault="00B71404" w:rsidP="00B71404">
      <w:pPr>
        <w:pStyle w:val="Listeavsnitt"/>
        <w:numPr>
          <w:ilvl w:val="0"/>
          <w:numId w:val="2"/>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71404">
        <w:rPr>
          <w:rFonts w:ascii="f1i964d-p4m-ei3-1b4sp5rqwby54" w:hAnsi="f1i964d-p4m-ei3-1b4sp5rqwby54" w:cs="f1i964d-p4m-ei3-1b4sp5rqwby54"/>
          <w:color w:val="303030"/>
          <w:sz w:val="23"/>
          <w:szCs w:val="23"/>
        </w:rPr>
        <w:t>f</w:t>
      </w:r>
      <w:r w:rsidRPr="00B71404">
        <w:rPr>
          <w:rFonts w:ascii="f1i964d-p4m-ei3-1b4sp5rqwby54" w:hAnsi="f1i964d-p4m-ei3-1b4sp5rqwby54" w:cs="f1i964d-p4m-ei3-1b4sp5rqwby54"/>
          <w:color w:val="303030"/>
          <w:sz w:val="23"/>
          <w:szCs w:val="23"/>
          <w:u w:val="single"/>
        </w:rPr>
        <w:t>oreldre</w:t>
      </w:r>
      <w:r w:rsidRPr="00B71404">
        <w:rPr>
          <w:rFonts w:ascii="f1i964d-p4m-ei3-1b4sp5rqwby54" w:hAnsi="f1i964d-p4m-ei3-1b4sp5rqwby54" w:cs="f1i964d-p4m-ei3-1b4sp5rqwby54"/>
          <w:color w:val="303030"/>
          <w:sz w:val="23"/>
          <w:szCs w:val="23"/>
        </w:rPr>
        <w:t xml:space="preserve"> som tar kontakt fordi de melder fra om det har skjedd noe på skolen.</w:t>
      </w:r>
    </w:p>
    <w:p w:rsidR="00B71404" w:rsidRPr="00B71404" w:rsidRDefault="00B71404" w:rsidP="00B71404">
      <w:pPr>
        <w:pStyle w:val="Listeavsnitt"/>
        <w:numPr>
          <w:ilvl w:val="0"/>
          <w:numId w:val="2"/>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71404">
        <w:rPr>
          <w:rFonts w:ascii="f1i964d-p4m-ei3-1b4sp5rqwby54" w:hAnsi="f1i964d-p4m-ei3-1b4sp5rqwby54" w:cs="f1i964d-p4m-ei3-1b4sp5rqwby54"/>
          <w:color w:val="303030"/>
          <w:sz w:val="23"/>
          <w:szCs w:val="23"/>
        </w:rPr>
        <w:t xml:space="preserve">eleven </w:t>
      </w:r>
      <w:r w:rsidRPr="00B71404">
        <w:rPr>
          <w:rFonts w:ascii="f1i964d-p4m-ei3-1b4sp5rqwby54" w:hAnsi="f1i964d-p4m-ei3-1b4sp5rqwby54" w:cs="f1i964d-p4m-ei3-1b4sp5rqwby54"/>
          <w:color w:val="303030"/>
          <w:sz w:val="23"/>
          <w:szCs w:val="23"/>
          <w:u w:val="single"/>
        </w:rPr>
        <w:t>forteller om mistrivsel</w:t>
      </w:r>
    </w:p>
    <w:p w:rsidR="00B71404" w:rsidRPr="00B71404" w:rsidRDefault="00B71404" w:rsidP="00B71404">
      <w:pPr>
        <w:pStyle w:val="Listeavsnitt"/>
        <w:numPr>
          <w:ilvl w:val="0"/>
          <w:numId w:val="2"/>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71404">
        <w:rPr>
          <w:rFonts w:ascii="f1i964d-p4m-ei3-1b4sp5rqwby54" w:hAnsi="f1i964d-p4m-ei3-1b4sp5rqwby54" w:cs="f1i964d-p4m-ei3-1b4sp5rqwby54"/>
          <w:color w:val="303030"/>
          <w:sz w:val="23"/>
          <w:szCs w:val="23"/>
        </w:rPr>
        <w:t>endringer i klasser kan være mer bråk og uro, endringer sosialt og hvilke barn som leker sammen</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EF335D" w:rsidRDefault="00B71404" w:rsidP="00EF335D">
      <w:pPr>
        <w:pStyle w:val="Listeavsnitt"/>
        <w:numPr>
          <w:ilvl w:val="0"/>
          <w:numId w:val="6"/>
        </w:numPr>
        <w:autoSpaceDE w:val="0"/>
        <w:autoSpaceDN w:val="0"/>
        <w:adjustRightInd w:val="0"/>
        <w:spacing w:after="0" w:line="240" w:lineRule="auto"/>
        <w:rPr>
          <w:rFonts w:ascii="Tahoma" w:hAnsi="Tahoma" w:cs="Tahoma"/>
          <w:i/>
          <w:color w:val="303030"/>
          <w:sz w:val="26"/>
          <w:szCs w:val="26"/>
        </w:rPr>
      </w:pPr>
      <w:r w:rsidRPr="00EF335D">
        <w:rPr>
          <w:rFonts w:ascii="Tahoma" w:hAnsi="Tahoma" w:cs="Tahoma"/>
          <w:i/>
          <w:color w:val="303030"/>
          <w:sz w:val="26"/>
          <w:szCs w:val="26"/>
        </w:rPr>
        <w:t>Årlige spørreundersøkelser</w:t>
      </w:r>
    </w:p>
    <w:p w:rsidR="00B71404" w:rsidRPr="00EF335D" w:rsidRDefault="00B71404" w:rsidP="00EF335D">
      <w:pPr>
        <w:pStyle w:val="Listeavsnitt"/>
        <w:numPr>
          <w:ilvl w:val="0"/>
          <w:numId w:val="6"/>
        </w:numPr>
        <w:autoSpaceDE w:val="0"/>
        <w:autoSpaceDN w:val="0"/>
        <w:adjustRightInd w:val="0"/>
        <w:spacing w:after="0" w:line="240" w:lineRule="auto"/>
        <w:rPr>
          <w:rFonts w:ascii="Tahoma" w:hAnsi="Tahoma" w:cs="Tahoma"/>
          <w:i/>
          <w:color w:val="303030"/>
          <w:sz w:val="26"/>
          <w:szCs w:val="26"/>
        </w:rPr>
      </w:pPr>
      <w:r w:rsidRPr="00EF335D">
        <w:rPr>
          <w:rFonts w:ascii="Tahoma" w:hAnsi="Tahoma" w:cs="Tahoma"/>
          <w:i/>
          <w:color w:val="303030"/>
          <w:sz w:val="26"/>
          <w:szCs w:val="26"/>
        </w:rPr>
        <w:t>Observasjon og inspeksjon</w:t>
      </w:r>
    </w:p>
    <w:p w:rsidR="00B71404" w:rsidRPr="00EF335D" w:rsidRDefault="00B71404" w:rsidP="00EF335D">
      <w:pPr>
        <w:pStyle w:val="Listeavsnitt"/>
        <w:numPr>
          <w:ilvl w:val="0"/>
          <w:numId w:val="6"/>
        </w:numPr>
        <w:autoSpaceDE w:val="0"/>
        <w:autoSpaceDN w:val="0"/>
        <w:adjustRightInd w:val="0"/>
        <w:spacing w:after="0" w:line="240" w:lineRule="auto"/>
        <w:rPr>
          <w:rFonts w:ascii="Tahoma" w:hAnsi="Tahoma" w:cs="Tahoma"/>
          <w:i/>
          <w:color w:val="303030"/>
          <w:sz w:val="26"/>
          <w:szCs w:val="26"/>
        </w:rPr>
      </w:pPr>
      <w:r w:rsidRPr="00EF335D">
        <w:rPr>
          <w:rFonts w:ascii="Tahoma" w:hAnsi="Tahoma" w:cs="Tahoma"/>
          <w:i/>
          <w:color w:val="303030"/>
          <w:sz w:val="26"/>
          <w:szCs w:val="26"/>
        </w:rPr>
        <w:t>Skjema og spørsmål for å kartlegge det sosiale samspillet</w:t>
      </w:r>
    </w:p>
    <w:p w:rsidR="00B71404" w:rsidRDefault="00B71404" w:rsidP="00B71404">
      <w:pPr>
        <w:autoSpaceDE w:val="0"/>
        <w:autoSpaceDN w:val="0"/>
        <w:adjustRightInd w:val="0"/>
        <w:spacing w:after="0" w:line="240" w:lineRule="auto"/>
        <w:rPr>
          <w:rFonts w:ascii="f1o93yyh-hlc-ea2-zj4uc3zmue29" w:hAnsi="f1o93yyh-hlc-ea2-zj4uc3zmue29" w:cs="f1o93yyh-hlc-ea2-zj4uc3zmue29"/>
          <w:color w:val="303030"/>
          <w:sz w:val="26"/>
          <w:szCs w:val="26"/>
        </w:rPr>
      </w:pPr>
    </w:p>
    <w:p w:rsidR="00B71404" w:rsidRPr="00133C7F" w:rsidRDefault="00B71404" w:rsidP="00EF335D">
      <w:pPr>
        <w:pStyle w:val="Listeavsnitt"/>
        <w:numPr>
          <w:ilvl w:val="0"/>
          <w:numId w:val="4"/>
        </w:numPr>
        <w:autoSpaceDE w:val="0"/>
        <w:autoSpaceDN w:val="0"/>
        <w:adjustRightInd w:val="0"/>
        <w:spacing w:after="0" w:line="240" w:lineRule="auto"/>
        <w:rPr>
          <w:rFonts w:ascii="f1o93yyh-hlc-ea2-zj4uc3zmue29" w:hAnsi="f1o93yyh-hlc-ea2-zj4uc3zmue29" w:cs="f1o93yyh-hlc-ea2-zj4uc3zmue29"/>
          <w:color w:val="4472C4" w:themeColor="accent5"/>
          <w:sz w:val="35"/>
          <w:szCs w:val="35"/>
        </w:rPr>
      </w:pPr>
      <w:r w:rsidRPr="00133C7F">
        <w:rPr>
          <w:rFonts w:ascii="f1o93yyh-hlc-ea2-zj4uc3zmue29" w:hAnsi="f1o93yyh-hlc-ea2-zj4uc3zmue29" w:cs="f1o93yyh-hlc-ea2-zj4uc3zmue29"/>
          <w:color w:val="4472C4" w:themeColor="accent5"/>
          <w:sz w:val="35"/>
          <w:szCs w:val="35"/>
        </w:rPr>
        <w:t>Gripe inn</w:t>
      </w:r>
    </w:p>
    <w:p w:rsidR="00EF335D" w:rsidRPr="00EF335D" w:rsidRDefault="00EF335D" w:rsidP="00EF335D">
      <w:pPr>
        <w:pStyle w:val="Listeavsnitt"/>
        <w:autoSpaceDE w:val="0"/>
        <w:autoSpaceDN w:val="0"/>
        <w:adjustRightInd w:val="0"/>
        <w:spacing w:after="0" w:line="240" w:lineRule="auto"/>
        <w:rPr>
          <w:rFonts w:ascii="f1o93yyh-hlc-ea2-zj4uc3zmue29" w:hAnsi="f1o93yyh-hlc-ea2-zj4uc3zmue29" w:cs="f1o93yyh-hlc-ea2-zj4uc3zmue29"/>
          <w:color w:val="303030"/>
          <w:sz w:val="35"/>
          <w:szCs w:val="35"/>
        </w:rPr>
      </w:pPr>
    </w:p>
    <w:p w:rsidR="00B71404" w:rsidRDefault="00B71404" w:rsidP="00B71404">
      <w:pPr>
        <w:autoSpaceDE w:val="0"/>
        <w:autoSpaceDN w:val="0"/>
        <w:adjustRightInd w:val="0"/>
        <w:spacing w:after="0" w:line="240" w:lineRule="auto"/>
        <w:rPr>
          <w:rFonts w:ascii="f1i964d-p4m-ei3-1b4sp5rqwby54" w:hAnsi="f1i964d-p4m-ei3-1b4sp5rqwby54" w:cs="f1i964d-p4m-ei3-1b4sp5rqwby54"/>
          <w:b/>
          <w:color w:val="303030"/>
          <w:sz w:val="23"/>
          <w:szCs w:val="23"/>
        </w:rPr>
      </w:pPr>
      <w:r w:rsidRPr="00B71404">
        <w:rPr>
          <w:rFonts w:ascii="f1i964d-p4m-ei3-1b4sp5rqwby54" w:hAnsi="f1i964d-p4m-ei3-1b4sp5rqwby54" w:cs="f1i964d-p4m-ei3-1b4sp5rqwby54"/>
          <w:b/>
          <w:color w:val="303030"/>
          <w:sz w:val="23"/>
          <w:szCs w:val="23"/>
        </w:rPr>
        <w:t xml:space="preserve">Skolene skal ha nulltoleranse mot mobbing, vold, diskriminering og trakassering, men også mot mindre alvorlige krenkelser. </w:t>
      </w:r>
    </w:p>
    <w:p w:rsidR="00B71404" w:rsidRPr="00B71404" w:rsidRDefault="00B71404" w:rsidP="00B71404">
      <w:pPr>
        <w:autoSpaceDE w:val="0"/>
        <w:autoSpaceDN w:val="0"/>
        <w:adjustRightInd w:val="0"/>
        <w:spacing w:after="0" w:line="240" w:lineRule="auto"/>
        <w:rPr>
          <w:rFonts w:ascii="f1i964d-p4m-ei3-1b4sp5rqwby54" w:hAnsi="f1i964d-p4m-ei3-1b4sp5rqwby54" w:cs="f1i964d-p4m-ei3-1b4sp5rqwby54"/>
          <w:b/>
          <w:color w:val="EEB69C"/>
          <w:sz w:val="23"/>
          <w:szCs w:val="23"/>
        </w:rPr>
      </w:pPr>
    </w:p>
    <w:p w:rsidR="00B71404" w:rsidRPr="00F5389A" w:rsidRDefault="00B71404" w:rsidP="00B71404">
      <w:pPr>
        <w:autoSpaceDE w:val="0"/>
        <w:autoSpaceDN w:val="0"/>
        <w:adjustRightInd w:val="0"/>
        <w:spacing w:after="0" w:line="240" w:lineRule="auto"/>
        <w:rPr>
          <w:rFonts w:ascii="f1o93yyh-hlc-ea2-zj4uc3zmue29" w:hAnsi="f1o93yyh-hlc-ea2-zj4uc3zmue29" w:cs="f1o93yyh-hlc-ea2-zj4uc3zmue29"/>
          <w:b/>
          <w:color w:val="303030"/>
          <w:sz w:val="26"/>
          <w:szCs w:val="26"/>
        </w:rPr>
      </w:pPr>
      <w:r w:rsidRPr="00F5389A">
        <w:rPr>
          <w:rFonts w:ascii="f1o93yyh-hlc-ea2-zj4uc3zmue29" w:hAnsi="f1o93yyh-hlc-ea2-zj4uc3zmue29" w:cs="f1o93yyh-hlc-ea2-zj4uc3zmue29"/>
          <w:b/>
          <w:color w:val="303030"/>
          <w:sz w:val="26"/>
          <w:szCs w:val="26"/>
        </w:rPr>
        <w:t>Grip inn umiddelbart og stopp krenkelser</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Hvis du som ansatt i skolen overhører for eksempel hatytringer eller observerer mer indirekte krenkelser</w:t>
      </w:r>
      <w:r w:rsidR="00F5389A">
        <w:rPr>
          <w:rFonts w:ascii="f1i964d-p4m-ei3-1b4sp5rqwby54" w:hAnsi="f1i964d-p4m-ei3-1b4sp5rqwby54" w:cs="f1i964d-p4m-ei3-1b4sp5rqwby54"/>
          <w:color w:val="303030"/>
          <w:sz w:val="23"/>
          <w:szCs w:val="23"/>
        </w:rPr>
        <w:t xml:space="preserve"> </w:t>
      </w:r>
      <w:r>
        <w:rPr>
          <w:rFonts w:ascii="f1i964d-p4m-ei3-1b4sp5rqwby54" w:hAnsi="f1i964d-p4m-ei3-1b4sp5rqwby54" w:cs="f1i964d-p4m-ei3-1b4sp5rqwby54"/>
          <w:color w:val="303030"/>
          <w:sz w:val="23"/>
          <w:szCs w:val="23"/>
        </w:rPr>
        <w:t xml:space="preserve">som utestenging, isolering og baksnakking, skal du ikke tolerere dette. Du skal gripe inn umiddelbart og stoppe situasjonen. Det kan for eksempel dreie </w:t>
      </w:r>
      <w:r>
        <w:rPr>
          <w:rFonts w:ascii="f1i964d-p4m-ei3-1b4sp5rqwby54" w:hAnsi="f1i964d-p4m-ei3-1b4sp5rqwby54" w:cs="f1i964d-p4m-ei3-1b4sp5rqwby54"/>
          <w:color w:val="303030"/>
          <w:sz w:val="23"/>
          <w:szCs w:val="23"/>
        </w:rPr>
        <w:lastRenderedPageBreak/>
        <w:t xml:space="preserve">seg om å stanse en slåsskamp eller annen fysisk krenkelse, om å stanse en utfrysningssituasjon eller stanse og irettesette elever som kaller andre stygge ting. </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Plikten til å gripe inn er begrenset til inngrep som er mulige å gjennomføre. Grensen for å gripe inn er at den ansatte ikke skal stå i fare for å skade seg selv eller krenke noen av elevene for å stanse situasjonen, med mindre det er nødrett eller nødverge.</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E72199" w:rsidRDefault="00B71404" w:rsidP="00B71404">
      <w:pPr>
        <w:autoSpaceDE w:val="0"/>
        <w:autoSpaceDN w:val="0"/>
        <w:adjustRightInd w:val="0"/>
        <w:spacing w:after="0" w:line="240" w:lineRule="auto"/>
        <w:rPr>
          <w:rFonts w:ascii="f1o93yyh-hlc-ea2-zj4uc3zmue29" w:hAnsi="f1o93yyh-hlc-ea2-zj4uc3zmue29" w:cs="f1o93yyh-hlc-ea2-zj4uc3zmue29"/>
          <w:b/>
          <w:color w:val="303030"/>
          <w:sz w:val="26"/>
          <w:szCs w:val="26"/>
        </w:rPr>
      </w:pPr>
      <w:r w:rsidRPr="00E72199">
        <w:rPr>
          <w:rFonts w:ascii="f1o93yyh-hlc-ea2-zj4uc3zmue29" w:hAnsi="f1o93yyh-hlc-ea2-zj4uc3zmue29" w:cs="f1o93yyh-hlc-ea2-zj4uc3zmue29"/>
          <w:b/>
          <w:color w:val="303030"/>
          <w:sz w:val="26"/>
          <w:szCs w:val="26"/>
        </w:rPr>
        <w:t>Ikke alle kritiske utsagn og uenigheter er krenkelser</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Hva som er en krenkelse skal tolkes vidt, men ikke slik at alle kritiske utsagn eller uenigheter er krenkelser. Skolens oppgave er også å lære elever å tenke kritisk og å respektere andres meninger og overbevisninger.</w:t>
      </w:r>
    </w:p>
    <w:p w:rsidR="00D04FD4" w:rsidRDefault="00D04FD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E72199" w:rsidRDefault="00B71404" w:rsidP="00B71404">
      <w:pPr>
        <w:autoSpaceDE w:val="0"/>
        <w:autoSpaceDN w:val="0"/>
        <w:adjustRightInd w:val="0"/>
        <w:spacing w:after="0" w:line="240" w:lineRule="auto"/>
        <w:rPr>
          <w:rFonts w:ascii="f1o93yyh-hlc-ea2-zj4uc3zmue29" w:hAnsi="f1o93yyh-hlc-ea2-zj4uc3zmue29" w:cs="f1o93yyh-hlc-ea2-zj4uc3zmue29"/>
          <w:b/>
          <w:color w:val="303030"/>
          <w:sz w:val="26"/>
          <w:szCs w:val="26"/>
        </w:rPr>
      </w:pPr>
      <w:r w:rsidRPr="00E72199">
        <w:rPr>
          <w:rFonts w:ascii="f1o93yyh-hlc-ea2-zj4uc3zmue29" w:hAnsi="f1o93yyh-hlc-ea2-zj4uc3zmue29" w:cs="f1o93yyh-hlc-ea2-zj4uc3zmue29"/>
          <w:b/>
          <w:color w:val="303030"/>
          <w:sz w:val="26"/>
          <w:szCs w:val="26"/>
        </w:rPr>
        <w:t>Rektor har ansvar for at alle vet hvordan de skal gripe inn</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Rektor har ansvar for å sørge for at alle som jobber på skolen vet at de har plik</w:t>
      </w:r>
      <w:r w:rsidR="00D04FD4">
        <w:rPr>
          <w:rFonts w:ascii="f1i964d-p4m-ei3-1b4sp5rqwby54" w:hAnsi="f1i964d-p4m-ei3-1b4sp5rqwby54" w:cs="f1i964d-p4m-ei3-1b4sp5rqwby54"/>
          <w:color w:val="303030"/>
          <w:sz w:val="23"/>
          <w:szCs w:val="23"/>
        </w:rPr>
        <w:t xml:space="preserve">t til å gripe inn, og at de vet </w:t>
      </w:r>
      <w:r>
        <w:rPr>
          <w:rFonts w:ascii="f1i964d-p4m-ei3-1b4sp5rqwby54" w:hAnsi="f1i964d-p4m-ei3-1b4sp5rqwby54" w:cs="f1i964d-p4m-ei3-1b4sp5rqwby54"/>
          <w:color w:val="303030"/>
          <w:sz w:val="23"/>
          <w:szCs w:val="23"/>
        </w:rPr>
        <w:t>hvordan de skal gjøre dette.</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Skoleeier har plikt til å sørge for at skolen har riktig og nødvendig kompetanse.</w:t>
      </w:r>
    </w:p>
    <w:p w:rsidR="00EF335D" w:rsidRDefault="00EF335D" w:rsidP="00B71404">
      <w:pPr>
        <w:autoSpaceDE w:val="0"/>
        <w:autoSpaceDN w:val="0"/>
        <w:adjustRightInd w:val="0"/>
        <w:spacing w:after="0" w:line="240" w:lineRule="auto"/>
        <w:rPr>
          <w:rFonts w:ascii="f1o93yyh-hlc-ea2-zj4uc3zmue29" w:hAnsi="f1o93yyh-hlc-ea2-zj4uc3zmue29" w:cs="f1o93yyh-hlc-ea2-zj4uc3zmue29"/>
          <w:color w:val="303030"/>
          <w:sz w:val="35"/>
          <w:szCs w:val="35"/>
        </w:rPr>
      </w:pPr>
    </w:p>
    <w:p w:rsidR="00B71404" w:rsidRPr="00133C7F" w:rsidRDefault="00B71404" w:rsidP="00EF335D">
      <w:pPr>
        <w:pStyle w:val="Listeavsnitt"/>
        <w:numPr>
          <w:ilvl w:val="0"/>
          <w:numId w:val="4"/>
        </w:numPr>
        <w:autoSpaceDE w:val="0"/>
        <w:autoSpaceDN w:val="0"/>
        <w:adjustRightInd w:val="0"/>
        <w:spacing w:after="0" w:line="240" w:lineRule="auto"/>
        <w:rPr>
          <w:rFonts w:ascii="f1o93yyh-hlc-ea2-zj4uc3zmue29" w:hAnsi="f1o93yyh-hlc-ea2-zj4uc3zmue29" w:cs="f1o93yyh-hlc-ea2-zj4uc3zmue29"/>
          <w:color w:val="4472C4" w:themeColor="accent5"/>
          <w:sz w:val="35"/>
          <w:szCs w:val="35"/>
        </w:rPr>
      </w:pPr>
      <w:r w:rsidRPr="00133C7F">
        <w:rPr>
          <w:rFonts w:ascii="f1o93yyh-hlc-ea2-zj4uc3zmue29" w:hAnsi="f1o93yyh-hlc-ea2-zj4uc3zmue29" w:cs="f1o93yyh-hlc-ea2-zj4uc3zmue29"/>
          <w:color w:val="4472C4" w:themeColor="accent5"/>
          <w:sz w:val="35"/>
          <w:szCs w:val="35"/>
        </w:rPr>
        <w:t>Varsle</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Alle som jobber på skolen skal varsle rektor hvis de ser eller mistenker at en</w:t>
      </w:r>
      <w:r w:rsidR="00EF335D">
        <w:rPr>
          <w:rFonts w:ascii="f1i964d-p4m-ei3-1b4sp5rqwby54" w:hAnsi="f1i964d-p4m-ei3-1b4sp5rqwby54" w:cs="f1i964d-p4m-ei3-1b4sp5rqwby54"/>
          <w:color w:val="303030"/>
          <w:sz w:val="23"/>
          <w:szCs w:val="23"/>
        </w:rPr>
        <w:t xml:space="preserve"> elev ikke har et trygt og godt </w:t>
      </w:r>
      <w:r>
        <w:rPr>
          <w:rFonts w:ascii="f1i964d-p4m-ei3-1b4sp5rqwby54" w:hAnsi="f1i964d-p4m-ei3-1b4sp5rqwby54" w:cs="f1i964d-p4m-ei3-1b4sp5rqwby54"/>
          <w:color w:val="303030"/>
          <w:sz w:val="23"/>
          <w:szCs w:val="23"/>
        </w:rPr>
        <w:t>skolemiljø. Dette skal sikre at rektor får oversikt over hvordan elevene har de</w:t>
      </w:r>
      <w:r w:rsidR="00EF335D">
        <w:rPr>
          <w:rFonts w:ascii="f1i964d-p4m-ei3-1b4sp5rqwby54" w:hAnsi="f1i964d-p4m-ei3-1b4sp5rqwby54" w:cs="f1i964d-p4m-ei3-1b4sp5rqwby54"/>
          <w:color w:val="303030"/>
          <w:sz w:val="23"/>
          <w:szCs w:val="23"/>
        </w:rPr>
        <w:t xml:space="preserve">t på skolen og vil være et godt </w:t>
      </w:r>
      <w:r>
        <w:rPr>
          <w:rFonts w:ascii="f1i964d-p4m-ei3-1b4sp5rqwby54" w:hAnsi="f1i964d-p4m-ei3-1b4sp5rqwby54" w:cs="f1i964d-p4m-ei3-1b4sp5rqwby54"/>
          <w:color w:val="303030"/>
          <w:sz w:val="23"/>
          <w:szCs w:val="23"/>
        </w:rPr>
        <w:t>utgangspunkt for å følge opp enkeltsaker.</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Rektor kan delegere oppgaven om å ta imot varsler til en annen person p</w:t>
      </w:r>
      <w:r w:rsidR="00EF335D">
        <w:rPr>
          <w:rFonts w:ascii="f1i964d-p4m-ei3-1b4sp5rqwby54" w:hAnsi="f1i964d-p4m-ei3-1b4sp5rqwby54" w:cs="f1i964d-p4m-ei3-1b4sp5rqwby54"/>
          <w:color w:val="303030"/>
          <w:sz w:val="23"/>
          <w:szCs w:val="23"/>
        </w:rPr>
        <w:t xml:space="preserve">å skolen, men kan ikke delegere </w:t>
      </w:r>
      <w:r>
        <w:rPr>
          <w:rFonts w:ascii="f1i964d-p4m-ei3-1b4sp5rqwby54" w:hAnsi="f1i964d-p4m-ei3-1b4sp5rqwby54" w:cs="f1i964d-p4m-ei3-1b4sp5rqwby54"/>
          <w:color w:val="303030"/>
          <w:sz w:val="23"/>
          <w:szCs w:val="23"/>
        </w:rPr>
        <w:t>ansvaret. Rektor har ansvaret for at varslingene håndteres på en forsvarlig måte.</w:t>
      </w:r>
    </w:p>
    <w:p w:rsidR="00EF335D" w:rsidRDefault="00EF335D"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EF335D" w:rsidRDefault="00B71404" w:rsidP="00B71404">
      <w:pPr>
        <w:autoSpaceDE w:val="0"/>
        <w:autoSpaceDN w:val="0"/>
        <w:adjustRightInd w:val="0"/>
        <w:spacing w:after="0" w:line="240" w:lineRule="auto"/>
        <w:rPr>
          <w:rFonts w:ascii="f1o93yyh-hlc-ea2-zj4uc3zmue29" w:hAnsi="f1o93yyh-hlc-ea2-zj4uc3zmue29" w:cs="f1o93yyh-hlc-ea2-zj4uc3zmue29"/>
          <w:b/>
          <w:color w:val="303030"/>
          <w:sz w:val="26"/>
          <w:szCs w:val="26"/>
        </w:rPr>
      </w:pPr>
      <w:r w:rsidRPr="00EF335D">
        <w:rPr>
          <w:rFonts w:ascii="f1o93yyh-hlc-ea2-zj4uc3zmue29" w:hAnsi="f1o93yyh-hlc-ea2-zj4uc3zmue29" w:cs="f1o93yyh-hlc-ea2-zj4uc3zmue29"/>
          <w:b/>
          <w:color w:val="303030"/>
          <w:sz w:val="26"/>
          <w:szCs w:val="26"/>
        </w:rPr>
        <w:t>Lav terskel</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Det skal være lav terskel for hva som skaper mistanke til at en elev ikke har det bra på skolen. Plikt</w:t>
      </w:r>
      <w:r w:rsidR="00EF335D">
        <w:rPr>
          <w:rFonts w:ascii="f1i964d-p4m-ei3-1b4sp5rqwby54" w:hAnsi="f1i964d-p4m-ei3-1b4sp5rqwby54" w:cs="f1i964d-p4m-ei3-1b4sp5rqwby54"/>
          <w:color w:val="303030"/>
          <w:sz w:val="23"/>
          <w:szCs w:val="23"/>
        </w:rPr>
        <w:t xml:space="preserve">en til å </w:t>
      </w:r>
      <w:r>
        <w:rPr>
          <w:rFonts w:ascii="f1i964d-p4m-ei3-1b4sp5rqwby54" w:hAnsi="f1i964d-p4m-ei3-1b4sp5rqwby54" w:cs="f1i964d-p4m-ei3-1b4sp5rqwby54"/>
          <w:color w:val="303030"/>
          <w:sz w:val="23"/>
          <w:szCs w:val="23"/>
        </w:rPr>
        <w:t>varsle rektor gjelder for all mistanke. Det kan for eksempel:</w:t>
      </w:r>
    </w:p>
    <w:p w:rsidR="00EF335D" w:rsidRPr="00EF335D" w:rsidRDefault="00B71404" w:rsidP="00EF335D">
      <w:pPr>
        <w:pStyle w:val="Listeavsnitt"/>
        <w:numPr>
          <w:ilvl w:val="0"/>
          <w:numId w:val="5"/>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EF335D">
        <w:rPr>
          <w:rFonts w:ascii="f1i964d-p4m-ei3-1b4sp5rqwby54" w:hAnsi="f1i964d-p4m-ei3-1b4sp5rqwby54" w:cs="f1i964d-p4m-ei3-1b4sp5rqwby54"/>
          <w:color w:val="303030"/>
          <w:sz w:val="23"/>
          <w:szCs w:val="23"/>
        </w:rPr>
        <w:t xml:space="preserve">basere </w:t>
      </w:r>
      <w:r w:rsidR="00EF335D" w:rsidRPr="00EF335D">
        <w:rPr>
          <w:rFonts w:ascii="f1i964d-p4m-ei3-1b4sp5rqwby54" w:hAnsi="f1i964d-p4m-ei3-1b4sp5rqwby54" w:cs="f1i964d-p4m-ei3-1b4sp5rqwby54"/>
          <w:color w:val="303030"/>
          <w:sz w:val="23"/>
          <w:szCs w:val="23"/>
        </w:rPr>
        <w:t xml:space="preserve">seg på observasjoner av elevene </w:t>
      </w:r>
    </w:p>
    <w:p w:rsidR="00B71404" w:rsidRPr="00EF335D" w:rsidRDefault="00B71404" w:rsidP="00EF335D">
      <w:pPr>
        <w:pStyle w:val="Listeavsnitt"/>
        <w:numPr>
          <w:ilvl w:val="0"/>
          <w:numId w:val="5"/>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EF335D">
        <w:rPr>
          <w:rFonts w:ascii="f1i964d-p4m-ei3-1b4sp5rqwby54" w:hAnsi="f1i964d-p4m-ei3-1b4sp5rqwby54" w:cs="f1i964d-p4m-ei3-1b4sp5rqwby54"/>
          <w:color w:val="303030"/>
          <w:sz w:val="23"/>
          <w:szCs w:val="23"/>
        </w:rPr>
        <w:t>tilbakemeldinger i undersøkelser</w:t>
      </w:r>
    </w:p>
    <w:p w:rsidR="00B71404" w:rsidRPr="00EF335D" w:rsidRDefault="00B71404" w:rsidP="00EF335D">
      <w:pPr>
        <w:pStyle w:val="Listeavsnitt"/>
        <w:numPr>
          <w:ilvl w:val="0"/>
          <w:numId w:val="5"/>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EF335D">
        <w:rPr>
          <w:rFonts w:ascii="f1i964d-p4m-ei3-1b4sp5rqwby54" w:hAnsi="f1i964d-p4m-ei3-1b4sp5rqwby54" w:cs="f1i964d-p4m-ei3-1b4sp5rqwby54"/>
          <w:color w:val="303030"/>
          <w:sz w:val="23"/>
          <w:szCs w:val="23"/>
        </w:rPr>
        <w:t>beskjeder fra foreldre eller medelever</w:t>
      </w:r>
    </w:p>
    <w:p w:rsidR="00B71404" w:rsidRPr="00EF335D" w:rsidRDefault="00B71404" w:rsidP="00EF335D">
      <w:pPr>
        <w:pStyle w:val="Listeavsnitt"/>
        <w:numPr>
          <w:ilvl w:val="0"/>
          <w:numId w:val="5"/>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EF335D">
        <w:rPr>
          <w:rFonts w:ascii="f1i964d-p4m-ei3-1b4sp5rqwby54" w:hAnsi="f1i964d-p4m-ei3-1b4sp5rqwby54" w:cs="f1i964d-p4m-ei3-1b4sp5rqwby54"/>
          <w:color w:val="303030"/>
          <w:sz w:val="23"/>
          <w:szCs w:val="23"/>
        </w:rPr>
        <w:t>aktivitet i sosiale medier.</w:t>
      </w:r>
    </w:p>
    <w:p w:rsidR="00B71404" w:rsidRPr="00EF335D" w:rsidRDefault="00B71404" w:rsidP="00EF335D">
      <w:pPr>
        <w:pStyle w:val="Listeavsnitt"/>
        <w:numPr>
          <w:ilvl w:val="0"/>
          <w:numId w:val="5"/>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EF335D">
        <w:rPr>
          <w:rFonts w:ascii="f1i964d-p4m-ei3-1b4sp5rqwby54" w:hAnsi="f1i964d-p4m-ei3-1b4sp5rqwby54" w:cs="f1i964d-p4m-ei3-1b4sp5rqwby54"/>
          <w:color w:val="303030"/>
          <w:sz w:val="23"/>
          <w:szCs w:val="23"/>
        </w:rPr>
        <w:t>at en elev sier fra at han eller hun ikke trives på skolen</w:t>
      </w:r>
    </w:p>
    <w:p w:rsidR="00EF335D" w:rsidRDefault="00EF335D"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EF335D" w:rsidRDefault="00B71404" w:rsidP="00B71404">
      <w:pPr>
        <w:autoSpaceDE w:val="0"/>
        <w:autoSpaceDN w:val="0"/>
        <w:adjustRightInd w:val="0"/>
        <w:spacing w:after="0" w:line="240" w:lineRule="auto"/>
        <w:rPr>
          <w:rFonts w:ascii="f1o93yyh-hlc-ea2-zj4uc3zmue29" w:hAnsi="f1o93yyh-hlc-ea2-zj4uc3zmue29" w:cs="f1o93yyh-hlc-ea2-zj4uc3zmue29"/>
          <w:b/>
          <w:color w:val="303030"/>
          <w:sz w:val="26"/>
          <w:szCs w:val="26"/>
        </w:rPr>
      </w:pPr>
      <w:r w:rsidRPr="00EF335D">
        <w:rPr>
          <w:rFonts w:ascii="f1o93yyh-hlc-ea2-zj4uc3zmue29" w:hAnsi="f1o93yyh-hlc-ea2-zj4uc3zmue29" w:cs="f1o93yyh-hlc-ea2-zj4uc3zmue29"/>
          <w:b/>
          <w:color w:val="303030"/>
          <w:sz w:val="26"/>
          <w:szCs w:val="26"/>
        </w:rPr>
        <w:t>Hva når ansatte mobber?</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sidRPr="00EF335D">
        <w:rPr>
          <w:rFonts w:ascii="f1i964d-p4m-ei3-1b4sp5rqwby54" w:hAnsi="f1i964d-p4m-ei3-1b4sp5rqwby54" w:cs="f1i964d-p4m-ei3-1b4sp5rqwby54"/>
          <w:color w:val="303030"/>
          <w:sz w:val="23"/>
          <w:szCs w:val="23"/>
          <w:u w:val="single"/>
        </w:rPr>
        <w:t>Det er en egen regel om skjerpet aktivitetsplikt i saker der det er ansatte som krenker elever</w:t>
      </w:r>
      <w:r w:rsidR="00EF335D">
        <w:rPr>
          <w:rFonts w:ascii="f1i964d-p4m-ei3-1b4sp5rqwby54" w:hAnsi="f1i964d-p4m-ei3-1b4sp5rqwby54" w:cs="f1i964d-p4m-ei3-1b4sp5rqwby54"/>
          <w:color w:val="303030"/>
          <w:sz w:val="23"/>
          <w:szCs w:val="23"/>
        </w:rPr>
        <w:t xml:space="preserve">. Hvis du </w:t>
      </w:r>
      <w:r>
        <w:rPr>
          <w:rFonts w:ascii="f1i964d-p4m-ei3-1b4sp5rqwby54" w:hAnsi="f1i964d-p4m-ei3-1b4sp5rqwby54" w:cs="f1i964d-p4m-ei3-1b4sp5rqwby54"/>
          <w:color w:val="303030"/>
          <w:sz w:val="23"/>
          <w:szCs w:val="23"/>
        </w:rPr>
        <w:t>mistenker eller ser at en ansatt utøver vold, mobber, diskriminerer el</w:t>
      </w:r>
      <w:r w:rsidR="00EF335D">
        <w:rPr>
          <w:rFonts w:ascii="f1i964d-p4m-ei3-1b4sp5rqwby54" w:hAnsi="f1i964d-p4m-ei3-1b4sp5rqwby54" w:cs="f1i964d-p4m-ei3-1b4sp5rqwby54"/>
          <w:color w:val="303030"/>
          <w:sz w:val="23"/>
          <w:szCs w:val="23"/>
        </w:rPr>
        <w:t xml:space="preserve">ler trakasserer en elev skal du </w:t>
      </w:r>
      <w:r>
        <w:rPr>
          <w:rFonts w:ascii="f1i964d-p4m-ei3-1b4sp5rqwby54" w:hAnsi="f1i964d-p4m-ei3-1b4sp5rqwby54" w:cs="f1i964d-p4m-ei3-1b4sp5rqwby54"/>
          <w:color w:val="303030"/>
          <w:sz w:val="23"/>
          <w:szCs w:val="23"/>
        </w:rPr>
        <w:t>straks varsle rektor som igjen skal varsle skoleeier. Dersom det er en ansatt</w:t>
      </w:r>
      <w:r w:rsidR="00EF335D">
        <w:rPr>
          <w:rFonts w:ascii="f1i964d-p4m-ei3-1b4sp5rqwby54" w:hAnsi="f1i964d-p4m-ei3-1b4sp5rqwby54" w:cs="f1i964d-p4m-ei3-1b4sp5rqwby54"/>
          <w:color w:val="303030"/>
          <w:sz w:val="23"/>
          <w:szCs w:val="23"/>
        </w:rPr>
        <w:t xml:space="preserve"> i skoleledelsen som krenker en </w:t>
      </w:r>
      <w:r>
        <w:rPr>
          <w:rFonts w:ascii="f1i964d-p4m-ei3-1b4sp5rqwby54" w:hAnsi="f1i964d-p4m-ei3-1b4sp5rqwby54" w:cs="f1i964d-p4m-ei3-1b4sp5rqwby54"/>
          <w:color w:val="303030"/>
          <w:sz w:val="23"/>
          <w:szCs w:val="23"/>
        </w:rPr>
        <w:t>elev, skal den ansatte varsle skoleeier direkte.</w:t>
      </w:r>
    </w:p>
    <w:p w:rsidR="00EF335D" w:rsidRDefault="00EF335D"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EF335D" w:rsidRDefault="00B71404" w:rsidP="00B71404">
      <w:pPr>
        <w:autoSpaceDE w:val="0"/>
        <w:autoSpaceDN w:val="0"/>
        <w:adjustRightInd w:val="0"/>
        <w:spacing w:after="0" w:line="240" w:lineRule="auto"/>
        <w:rPr>
          <w:rFonts w:ascii="f1o93yyh-hlc-ea2-zj4uc3zmue29" w:hAnsi="f1o93yyh-hlc-ea2-zj4uc3zmue29" w:cs="f1o93yyh-hlc-ea2-zj4uc3zmue29"/>
          <w:b/>
          <w:color w:val="303030"/>
          <w:sz w:val="26"/>
          <w:szCs w:val="26"/>
        </w:rPr>
      </w:pPr>
      <w:r w:rsidRPr="00EF335D">
        <w:rPr>
          <w:rFonts w:ascii="f1o93yyh-hlc-ea2-zj4uc3zmue29" w:hAnsi="f1o93yyh-hlc-ea2-zj4uc3zmue29" w:cs="f1o93yyh-hlc-ea2-zj4uc3zmue29"/>
          <w:b/>
          <w:color w:val="303030"/>
          <w:sz w:val="26"/>
          <w:szCs w:val="26"/>
        </w:rPr>
        <w:t>Strengere taushetsplikt for helsepersonell</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Helsesøster og annet helsepersonell er underlagt en strengere taushetspli</w:t>
      </w:r>
      <w:r w:rsidR="00EF335D">
        <w:rPr>
          <w:rFonts w:ascii="f1i964d-p4m-ei3-1b4sp5rqwby54" w:hAnsi="f1i964d-p4m-ei3-1b4sp5rqwby54" w:cs="f1i964d-p4m-ei3-1b4sp5rqwby54"/>
          <w:color w:val="303030"/>
          <w:sz w:val="23"/>
          <w:szCs w:val="23"/>
        </w:rPr>
        <w:t xml:space="preserve">kt enn andre ansatte på skolen. </w:t>
      </w:r>
      <w:r>
        <w:rPr>
          <w:rFonts w:ascii="f1i964d-p4m-ei3-1b4sp5rqwby54" w:hAnsi="f1i964d-p4m-ei3-1b4sp5rqwby54" w:cs="f1i964d-p4m-ei3-1b4sp5rqwby54"/>
          <w:color w:val="303030"/>
          <w:sz w:val="23"/>
          <w:szCs w:val="23"/>
        </w:rPr>
        <w:t xml:space="preserve">De har strengere taushetsplikt når det gjelder opplysninger om elevene. </w:t>
      </w:r>
      <w:r w:rsidR="00F5389A">
        <w:rPr>
          <w:rFonts w:ascii="f1i964d-p4m-ei3-1b4sp5rqwby54" w:hAnsi="f1i964d-p4m-ei3-1b4sp5rqwby54" w:cs="f1i964d-p4m-ei3-1b4sp5rqwby54"/>
          <w:color w:val="303030"/>
          <w:sz w:val="23"/>
          <w:szCs w:val="23"/>
        </w:rPr>
        <w:t xml:space="preserve"> </w:t>
      </w:r>
      <w:r>
        <w:rPr>
          <w:rFonts w:ascii="f1i964d-p4m-ei3-1b4sp5rqwby54" w:hAnsi="f1i964d-p4m-ei3-1b4sp5rqwby54" w:cs="f1i964d-p4m-ei3-1b4sp5rqwby54"/>
          <w:color w:val="303030"/>
          <w:sz w:val="23"/>
          <w:szCs w:val="23"/>
        </w:rPr>
        <w:t>Hv</w:t>
      </w:r>
      <w:r w:rsidR="00EF335D">
        <w:rPr>
          <w:rFonts w:ascii="f1i964d-p4m-ei3-1b4sp5rqwby54" w:hAnsi="f1i964d-p4m-ei3-1b4sp5rqwby54" w:cs="f1i964d-p4m-ei3-1b4sp5rqwby54"/>
          <w:color w:val="303030"/>
          <w:sz w:val="23"/>
          <w:szCs w:val="23"/>
        </w:rPr>
        <w:t xml:space="preserve">is en helsesøster på skolen har </w:t>
      </w:r>
      <w:r>
        <w:rPr>
          <w:rFonts w:ascii="f1i964d-p4m-ei3-1b4sp5rqwby54" w:hAnsi="f1i964d-p4m-ei3-1b4sp5rqwby54" w:cs="f1i964d-p4m-ei3-1b4sp5rqwby54"/>
          <w:color w:val="303030"/>
          <w:sz w:val="23"/>
          <w:szCs w:val="23"/>
        </w:rPr>
        <w:t>opplysninger om at en elev ikke trives på skolen, og verken eleven el</w:t>
      </w:r>
      <w:r w:rsidR="00EF335D">
        <w:rPr>
          <w:rFonts w:ascii="f1i964d-p4m-ei3-1b4sp5rqwby54" w:hAnsi="f1i964d-p4m-ei3-1b4sp5rqwby54" w:cs="f1i964d-p4m-ei3-1b4sp5rqwby54"/>
          <w:color w:val="303030"/>
          <w:sz w:val="23"/>
          <w:szCs w:val="23"/>
        </w:rPr>
        <w:t xml:space="preserve">ler foreldrene samtykker til at </w:t>
      </w:r>
      <w:r>
        <w:rPr>
          <w:rFonts w:ascii="f1i964d-p4m-ei3-1b4sp5rqwby54" w:hAnsi="f1i964d-p4m-ei3-1b4sp5rqwby54" w:cs="f1i964d-p4m-ei3-1b4sp5rqwby54"/>
          <w:color w:val="303030"/>
          <w:sz w:val="23"/>
          <w:szCs w:val="23"/>
        </w:rPr>
        <w:t>helsesøster får lov til å varsle rektor, er helsesøsteren bundet av taushetsplikten.</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Hvor raskt en sak skal varsles til rektor, må vurderes fra sak til sak.</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Skolene må selv finne egne løsninger og rutiner for hvordan og når varslingen skal skje.</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I alvorlige tilfeller skal rektor varsle skoleeier. Skoleeier får da en muligh</w:t>
      </w:r>
      <w:r w:rsidR="00EF335D">
        <w:rPr>
          <w:rFonts w:ascii="f1i964d-p4m-ei3-1b4sp5rqwby54" w:hAnsi="f1i964d-p4m-ei3-1b4sp5rqwby54" w:cs="f1i964d-p4m-ei3-1b4sp5rqwby54"/>
          <w:color w:val="303030"/>
          <w:sz w:val="23"/>
          <w:szCs w:val="23"/>
        </w:rPr>
        <w:t xml:space="preserve">et til å bli kjent med saken og </w:t>
      </w:r>
      <w:r>
        <w:rPr>
          <w:rFonts w:ascii="f1i964d-p4m-ei3-1b4sp5rqwby54" w:hAnsi="f1i964d-p4m-ei3-1b4sp5rqwby54" w:cs="f1i964d-p4m-ei3-1b4sp5rqwby54"/>
          <w:color w:val="303030"/>
          <w:sz w:val="23"/>
          <w:szCs w:val="23"/>
        </w:rPr>
        <w:t>involvere seg i hvordan den skal løses. Hva som er et alvorlig tilfelle, vil være en skjønnsmessig vurdering.</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lastRenderedPageBreak/>
        <w:t xml:space="preserve">Eksempler på alvorlige tilfeller </w:t>
      </w:r>
      <w:proofErr w:type="gramStart"/>
      <w:r>
        <w:rPr>
          <w:rFonts w:ascii="f1i964d-p4m-ei3-1b4sp5rqwby54" w:hAnsi="f1i964d-p4m-ei3-1b4sp5rqwby54" w:cs="f1i964d-p4m-ei3-1b4sp5rqwby54"/>
          <w:color w:val="303030"/>
          <w:sz w:val="23"/>
          <w:szCs w:val="23"/>
        </w:rPr>
        <w:t>er</w:t>
      </w:r>
      <w:r w:rsidR="00EF335D">
        <w:rPr>
          <w:rFonts w:ascii="f1i964d-p4m-ei3-1b4sp5rqwby54" w:hAnsi="f1i964d-p4m-ei3-1b4sp5rqwby54" w:cs="f1i964d-p4m-ei3-1b4sp5rqwby54"/>
          <w:color w:val="303030"/>
          <w:sz w:val="23"/>
          <w:szCs w:val="23"/>
        </w:rPr>
        <w:t xml:space="preserve">: </w:t>
      </w:r>
      <w:r w:rsidR="00626D02">
        <w:rPr>
          <w:rFonts w:ascii="f1i964d-p4m-ei3-1b4sp5rqwby54" w:hAnsi="f1i964d-p4m-ei3-1b4sp5rqwby54" w:cs="f1i964d-p4m-ei3-1b4sp5rqwby54"/>
          <w:color w:val="303030"/>
          <w:sz w:val="23"/>
          <w:szCs w:val="23"/>
        </w:rPr>
        <w:t xml:space="preserve"> </w:t>
      </w:r>
      <w:r>
        <w:rPr>
          <w:rFonts w:ascii="f1i964d-p4m-ei3-1b4sp5rqwby54" w:hAnsi="f1i964d-p4m-ei3-1b4sp5rqwby54" w:cs="f1i964d-p4m-ei3-1b4sp5rqwby54"/>
          <w:color w:val="303030"/>
          <w:sz w:val="23"/>
          <w:szCs w:val="23"/>
        </w:rPr>
        <w:t>saker</w:t>
      </w:r>
      <w:proofErr w:type="gramEnd"/>
      <w:r>
        <w:rPr>
          <w:rFonts w:ascii="f1i964d-p4m-ei3-1b4sp5rqwby54" w:hAnsi="f1i964d-p4m-ei3-1b4sp5rqwby54" w:cs="f1i964d-p4m-ei3-1b4sp5rqwby54"/>
          <w:color w:val="303030"/>
          <w:sz w:val="23"/>
          <w:szCs w:val="23"/>
        </w:rPr>
        <w:t xml:space="preserve"> der </w:t>
      </w:r>
      <w:r w:rsidR="00EF335D">
        <w:rPr>
          <w:rFonts w:ascii="f1i964d-p4m-ei3-1b4sp5rqwby54" w:hAnsi="f1i964d-p4m-ei3-1b4sp5rqwby54" w:cs="f1i964d-p4m-ei3-1b4sp5rqwby54"/>
          <w:color w:val="303030"/>
          <w:sz w:val="23"/>
          <w:szCs w:val="23"/>
        </w:rPr>
        <w:t xml:space="preserve">krenkelsene er særlig voldelige / </w:t>
      </w:r>
      <w:r>
        <w:rPr>
          <w:rFonts w:ascii="f1i964d-p4m-ei3-1b4sp5rqwby54" w:hAnsi="f1i964d-p4m-ei3-1b4sp5rqwby54" w:cs="f1i964d-p4m-ei3-1b4sp5rqwby54"/>
          <w:color w:val="303030"/>
          <w:sz w:val="23"/>
          <w:szCs w:val="23"/>
        </w:rPr>
        <w:t>hvis flere elever er invol</w:t>
      </w:r>
      <w:r w:rsidR="00133C7F">
        <w:rPr>
          <w:rFonts w:ascii="f1i964d-p4m-ei3-1b4sp5rqwby54" w:hAnsi="f1i964d-p4m-ei3-1b4sp5rqwby54" w:cs="f1i964d-p4m-ei3-1b4sp5rqwby54"/>
          <w:color w:val="303030"/>
          <w:sz w:val="23"/>
          <w:szCs w:val="23"/>
        </w:rPr>
        <w:t>vert i mobbing av en enkeltelev</w:t>
      </w:r>
      <w:r w:rsidR="00EF335D">
        <w:rPr>
          <w:rFonts w:ascii="f1i964d-p4m-ei3-1b4sp5rqwby54" w:hAnsi="f1i964d-p4m-ei3-1b4sp5rqwby54" w:cs="f1i964d-p4m-ei3-1b4sp5rqwby54"/>
          <w:color w:val="303030"/>
          <w:sz w:val="23"/>
          <w:szCs w:val="23"/>
        </w:rPr>
        <w:t xml:space="preserve"> /</w:t>
      </w:r>
      <w:r>
        <w:rPr>
          <w:rFonts w:ascii="f1i964d-p4m-ei3-1b4sp5rqwby54" w:hAnsi="f1i964d-p4m-ei3-1b4sp5rqwby54" w:cs="f1i964d-p4m-ei3-1b4sp5rqwby54"/>
          <w:color w:val="303030"/>
          <w:sz w:val="23"/>
          <w:szCs w:val="23"/>
        </w:rPr>
        <w:t>situasjoner der krenkelsene har pågått over lang tid uten at skole</w:t>
      </w:r>
      <w:r w:rsidR="00EF335D">
        <w:rPr>
          <w:rFonts w:ascii="f1i964d-p4m-ei3-1b4sp5rqwby54" w:hAnsi="f1i964d-p4m-ei3-1b4sp5rqwby54" w:cs="f1i964d-p4m-ei3-1b4sp5rqwby54"/>
          <w:color w:val="303030"/>
          <w:sz w:val="23"/>
          <w:szCs w:val="23"/>
        </w:rPr>
        <w:t>ledelsen har klart å løse saken /</w:t>
      </w:r>
      <w:r>
        <w:rPr>
          <w:rFonts w:ascii="f1i964d-p4m-ei3-1b4sp5rqwby54" w:hAnsi="f1i964d-p4m-ei3-1b4sp5rqwby54" w:cs="f1i964d-p4m-ei3-1b4sp5rqwby54"/>
          <w:color w:val="303030"/>
          <w:sz w:val="23"/>
          <w:szCs w:val="23"/>
        </w:rPr>
        <w:t>digital mobbing på tvers av skoler og grove trusler gjennom sosiale medier</w:t>
      </w:r>
    </w:p>
    <w:p w:rsidR="00EF335D" w:rsidRDefault="00EF335D" w:rsidP="00B71404">
      <w:pPr>
        <w:autoSpaceDE w:val="0"/>
        <w:autoSpaceDN w:val="0"/>
        <w:adjustRightInd w:val="0"/>
        <w:spacing w:after="0" w:line="240" w:lineRule="auto"/>
        <w:rPr>
          <w:rFonts w:ascii="f1o93yyh-hlc-ea2-zj4uc3zmue29" w:hAnsi="f1o93yyh-hlc-ea2-zj4uc3zmue29" w:cs="f1o93yyh-hlc-ea2-zj4uc3zmue29"/>
          <w:color w:val="303030"/>
          <w:sz w:val="35"/>
          <w:szCs w:val="35"/>
        </w:rPr>
      </w:pPr>
    </w:p>
    <w:p w:rsidR="00B71404" w:rsidRPr="00F5389A" w:rsidRDefault="00B71404" w:rsidP="00EF335D">
      <w:pPr>
        <w:pStyle w:val="Listeavsnitt"/>
        <w:numPr>
          <w:ilvl w:val="0"/>
          <w:numId w:val="4"/>
        </w:numPr>
        <w:autoSpaceDE w:val="0"/>
        <w:autoSpaceDN w:val="0"/>
        <w:adjustRightInd w:val="0"/>
        <w:spacing w:after="0" w:line="240" w:lineRule="auto"/>
        <w:rPr>
          <w:rFonts w:ascii="f1o93yyh-hlc-ea2-zj4uc3zmue29" w:hAnsi="f1o93yyh-hlc-ea2-zj4uc3zmue29" w:cs="f1o93yyh-hlc-ea2-zj4uc3zmue29"/>
          <w:color w:val="4472C4" w:themeColor="accent5"/>
          <w:sz w:val="35"/>
          <w:szCs w:val="35"/>
        </w:rPr>
      </w:pPr>
      <w:r w:rsidRPr="00F5389A">
        <w:rPr>
          <w:rFonts w:ascii="f1o93yyh-hlc-ea2-zj4uc3zmue29" w:hAnsi="f1o93yyh-hlc-ea2-zj4uc3zmue29" w:cs="f1o93yyh-hlc-ea2-zj4uc3zmue29"/>
          <w:color w:val="4472C4" w:themeColor="accent5"/>
          <w:sz w:val="35"/>
          <w:szCs w:val="35"/>
        </w:rPr>
        <w:t>Undersøke</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sidRPr="00F5389A">
        <w:rPr>
          <w:rFonts w:ascii="f1i964d-p4m-ei3-1b4sp5rqwby54" w:hAnsi="f1i964d-p4m-ei3-1b4sp5rqwby54" w:cs="f1i964d-p4m-ei3-1b4sp5rqwby54"/>
          <w:b/>
          <w:color w:val="303030"/>
          <w:sz w:val="23"/>
          <w:szCs w:val="23"/>
        </w:rPr>
        <w:t>Hvis noen som jobber i skolen ser eller mistenker at en elev ikke har det t</w:t>
      </w:r>
      <w:r w:rsidR="00EF335D" w:rsidRPr="00F5389A">
        <w:rPr>
          <w:rFonts w:ascii="f1i964d-p4m-ei3-1b4sp5rqwby54" w:hAnsi="f1i964d-p4m-ei3-1b4sp5rqwby54" w:cs="f1i964d-p4m-ei3-1b4sp5rqwby54"/>
          <w:b/>
          <w:color w:val="303030"/>
          <w:sz w:val="23"/>
          <w:szCs w:val="23"/>
        </w:rPr>
        <w:t xml:space="preserve">rygt og godt, skal de undersøke </w:t>
      </w:r>
      <w:r w:rsidRPr="00F5389A">
        <w:rPr>
          <w:rFonts w:ascii="f1i964d-p4m-ei3-1b4sp5rqwby54" w:hAnsi="f1i964d-p4m-ei3-1b4sp5rqwby54" w:cs="f1i964d-p4m-ei3-1b4sp5rqwby54"/>
          <w:b/>
          <w:color w:val="303030"/>
          <w:sz w:val="23"/>
          <w:szCs w:val="23"/>
        </w:rPr>
        <w:t xml:space="preserve">saken med en gang. Plikten til å undersøke har like lav terskel som plikten til </w:t>
      </w:r>
      <w:r w:rsidR="00EF335D" w:rsidRPr="00F5389A">
        <w:rPr>
          <w:rFonts w:ascii="f1i964d-p4m-ei3-1b4sp5rqwby54" w:hAnsi="f1i964d-p4m-ei3-1b4sp5rqwby54" w:cs="f1i964d-p4m-ei3-1b4sp5rqwby54"/>
          <w:b/>
          <w:color w:val="303030"/>
          <w:sz w:val="23"/>
          <w:szCs w:val="23"/>
        </w:rPr>
        <w:t>å varsle</w:t>
      </w:r>
      <w:r w:rsidR="00EF335D">
        <w:rPr>
          <w:rFonts w:ascii="f1i964d-p4m-ei3-1b4sp5rqwby54" w:hAnsi="f1i964d-p4m-ei3-1b4sp5rqwby54" w:cs="f1i964d-p4m-ei3-1b4sp5rqwby54"/>
          <w:color w:val="303030"/>
          <w:sz w:val="23"/>
          <w:szCs w:val="23"/>
        </w:rPr>
        <w:t xml:space="preserve">. Hvis elever selv sier </w:t>
      </w:r>
      <w:r>
        <w:rPr>
          <w:rFonts w:ascii="f1i964d-p4m-ei3-1b4sp5rqwby54" w:hAnsi="f1i964d-p4m-ei3-1b4sp5rqwby54" w:cs="f1i964d-p4m-ei3-1b4sp5rqwby54"/>
          <w:color w:val="303030"/>
          <w:sz w:val="23"/>
          <w:szCs w:val="23"/>
        </w:rPr>
        <w:t>ifra om at de ikke har det bra, skal skolen alltid undersøke saken nær</w:t>
      </w:r>
      <w:r w:rsidR="00EF335D">
        <w:rPr>
          <w:rFonts w:ascii="f1i964d-p4m-ei3-1b4sp5rqwby54" w:hAnsi="f1i964d-p4m-ei3-1b4sp5rqwby54" w:cs="f1i964d-p4m-ei3-1b4sp5rqwby54"/>
          <w:color w:val="303030"/>
          <w:sz w:val="23"/>
          <w:szCs w:val="23"/>
        </w:rPr>
        <w:t xml:space="preserve">mere. Det er helt nødvendig for </w:t>
      </w:r>
      <w:r>
        <w:rPr>
          <w:rFonts w:ascii="f1i964d-p4m-ei3-1b4sp5rqwby54" w:hAnsi="f1i964d-p4m-ei3-1b4sp5rqwby54" w:cs="f1i964d-p4m-ei3-1b4sp5rqwby54"/>
          <w:color w:val="303030"/>
          <w:sz w:val="23"/>
          <w:szCs w:val="23"/>
        </w:rPr>
        <w:t>skolene å undersøke for å kunne sette inn gode, egnede tiltak. Hvor gru</w:t>
      </w:r>
      <w:r w:rsidR="00B54D48">
        <w:rPr>
          <w:rFonts w:ascii="f1i964d-p4m-ei3-1b4sp5rqwby54" w:hAnsi="f1i964d-p4m-ei3-1b4sp5rqwby54" w:cs="f1i964d-p4m-ei3-1b4sp5rqwby54"/>
          <w:color w:val="303030"/>
          <w:sz w:val="23"/>
          <w:szCs w:val="23"/>
        </w:rPr>
        <w:t xml:space="preserve">ndige undersøkelser skolen skal </w:t>
      </w:r>
      <w:r>
        <w:rPr>
          <w:rFonts w:ascii="f1i964d-p4m-ei3-1b4sp5rqwby54" w:hAnsi="f1i964d-p4m-ei3-1b4sp5rqwby54" w:cs="f1i964d-p4m-ei3-1b4sp5rqwby54"/>
          <w:color w:val="303030"/>
          <w:sz w:val="23"/>
          <w:szCs w:val="23"/>
        </w:rPr>
        <w:t>sette i gang er avhengig av skjønn, av formålet med undersøkelsene og hvilk</w:t>
      </w:r>
      <w:r w:rsidR="00B54D48">
        <w:rPr>
          <w:rFonts w:ascii="f1i964d-p4m-ei3-1b4sp5rqwby54" w:hAnsi="f1i964d-p4m-ei3-1b4sp5rqwby54" w:cs="f1i964d-p4m-ei3-1b4sp5rqwby54"/>
          <w:color w:val="303030"/>
          <w:sz w:val="23"/>
          <w:szCs w:val="23"/>
        </w:rPr>
        <w:t xml:space="preserve">en situasjon man står ovenfor i </w:t>
      </w:r>
      <w:r>
        <w:rPr>
          <w:rFonts w:ascii="f1i964d-p4m-ei3-1b4sp5rqwby54" w:hAnsi="f1i964d-p4m-ei3-1b4sp5rqwby54" w:cs="f1i964d-p4m-ei3-1b4sp5rqwby54"/>
          <w:color w:val="303030"/>
          <w:sz w:val="23"/>
          <w:szCs w:val="23"/>
        </w:rPr>
        <w:t>hvert enkelt tilfelle.</w:t>
      </w:r>
    </w:p>
    <w:p w:rsidR="00B54D48" w:rsidRDefault="00B54D48"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B54D48" w:rsidRDefault="00B71404" w:rsidP="00B71404">
      <w:pPr>
        <w:autoSpaceDE w:val="0"/>
        <w:autoSpaceDN w:val="0"/>
        <w:adjustRightInd w:val="0"/>
        <w:spacing w:after="0" w:line="240" w:lineRule="auto"/>
        <w:rPr>
          <w:rFonts w:ascii="Tahoma" w:hAnsi="Tahoma" w:cs="Tahoma"/>
          <w:b/>
          <w:color w:val="303030"/>
          <w:sz w:val="26"/>
          <w:szCs w:val="26"/>
        </w:rPr>
      </w:pPr>
      <w:r w:rsidRPr="00B54D48">
        <w:rPr>
          <w:rFonts w:ascii="Tahoma" w:hAnsi="Tahoma" w:cs="Tahoma"/>
          <w:b/>
          <w:color w:val="303030"/>
          <w:sz w:val="26"/>
          <w:szCs w:val="26"/>
        </w:rPr>
        <w:t>Det kreves mer av ansatte med omsorgsroller</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 xml:space="preserve">Når det gjelder plikten til å undersøke, kreves det mer av en person </w:t>
      </w:r>
      <w:r w:rsidR="00B54D48">
        <w:rPr>
          <w:rFonts w:ascii="f1i964d-p4m-ei3-1b4sp5rqwby54" w:hAnsi="f1i964d-p4m-ei3-1b4sp5rqwby54" w:cs="f1i964d-p4m-ei3-1b4sp5rqwby54"/>
          <w:color w:val="303030"/>
          <w:sz w:val="23"/>
          <w:szCs w:val="23"/>
        </w:rPr>
        <w:t xml:space="preserve">som har en omsorgsrolle overfor </w:t>
      </w:r>
      <w:r>
        <w:rPr>
          <w:rFonts w:ascii="f1i964d-p4m-ei3-1b4sp5rqwby54" w:hAnsi="f1i964d-p4m-ei3-1b4sp5rqwby54" w:cs="f1i964d-p4m-ei3-1b4sp5rqwby54"/>
          <w:color w:val="303030"/>
          <w:sz w:val="23"/>
          <w:szCs w:val="23"/>
        </w:rPr>
        <w:t>elevene enn av personer med andre typer arbeidsoppgaver på skolen. Dett</w:t>
      </w:r>
      <w:r w:rsidR="00B54D48">
        <w:rPr>
          <w:rFonts w:ascii="f1i964d-p4m-ei3-1b4sp5rqwby54" w:hAnsi="f1i964d-p4m-ei3-1b4sp5rqwby54" w:cs="f1i964d-p4m-ei3-1b4sp5rqwby54"/>
          <w:color w:val="303030"/>
          <w:sz w:val="23"/>
          <w:szCs w:val="23"/>
        </w:rPr>
        <w:t xml:space="preserve">e betyr at det kreves mer av en </w:t>
      </w:r>
      <w:r>
        <w:rPr>
          <w:rFonts w:ascii="f1i964d-p4m-ei3-1b4sp5rqwby54" w:hAnsi="f1i964d-p4m-ei3-1b4sp5rqwby54" w:cs="f1i964d-p4m-ei3-1b4sp5rqwby54"/>
          <w:color w:val="303030"/>
          <w:sz w:val="23"/>
          <w:szCs w:val="23"/>
        </w:rPr>
        <w:t>lærer, miljøarbeider eller en rektor, enn det kreves av en vaktmester eller renholdsarbeider.</w:t>
      </w:r>
    </w:p>
    <w:p w:rsidR="00B54D48" w:rsidRDefault="00B54D48" w:rsidP="00B71404">
      <w:pPr>
        <w:autoSpaceDE w:val="0"/>
        <w:autoSpaceDN w:val="0"/>
        <w:adjustRightInd w:val="0"/>
        <w:spacing w:after="0" w:line="240" w:lineRule="auto"/>
        <w:rPr>
          <w:rFonts w:ascii="f1o93yyh-hlc-ea2-zj4uc3zmue29" w:hAnsi="f1o93yyh-hlc-ea2-zj4uc3zmue29" w:cs="f1o93yyh-hlc-ea2-zj4uc3zmue29"/>
          <w:color w:val="303030"/>
          <w:sz w:val="26"/>
          <w:szCs w:val="26"/>
        </w:rPr>
      </w:pPr>
    </w:p>
    <w:p w:rsidR="00B71404" w:rsidRPr="00B54D48" w:rsidRDefault="00B71404" w:rsidP="00B71404">
      <w:pPr>
        <w:autoSpaceDE w:val="0"/>
        <w:autoSpaceDN w:val="0"/>
        <w:adjustRightInd w:val="0"/>
        <w:spacing w:after="0" w:line="240" w:lineRule="auto"/>
        <w:rPr>
          <w:rFonts w:ascii="Tahoma" w:hAnsi="Tahoma" w:cs="Tahoma"/>
          <w:b/>
          <w:color w:val="303030"/>
          <w:sz w:val="26"/>
          <w:szCs w:val="26"/>
        </w:rPr>
      </w:pPr>
      <w:r w:rsidRPr="00B54D48">
        <w:rPr>
          <w:rFonts w:ascii="Tahoma" w:hAnsi="Tahoma" w:cs="Tahoma"/>
          <w:b/>
          <w:color w:val="303030"/>
          <w:sz w:val="26"/>
          <w:szCs w:val="26"/>
        </w:rPr>
        <w:t>Ansatte som mobber</w:t>
      </w:r>
    </w:p>
    <w:p w:rsidR="00B54D48" w:rsidRPr="00B54D48" w:rsidRDefault="00B71404" w:rsidP="00B54D48">
      <w:pPr>
        <w:autoSpaceDE w:val="0"/>
        <w:autoSpaceDN w:val="0"/>
        <w:adjustRightInd w:val="0"/>
        <w:spacing w:after="0" w:line="240" w:lineRule="auto"/>
        <w:rPr>
          <w:rFonts w:ascii="f1i964d-p4m-ei3-1b4sp5rqwby54" w:hAnsi="f1i964d-p4m-ei3-1b4sp5rqwby54" w:cs="f1i964d-p4m-ei3-1b4sp5rqwby54"/>
          <w:color w:val="303030"/>
          <w:sz w:val="23"/>
          <w:szCs w:val="23"/>
          <w:u w:val="single"/>
        </w:rPr>
      </w:pPr>
      <w:r w:rsidRPr="00B54D48">
        <w:rPr>
          <w:rFonts w:ascii="f1i964d-p4m-ei3-1b4sp5rqwby54" w:hAnsi="f1i964d-p4m-ei3-1b4sp5rqwby54" w:cs="f1i964d-p4m-ei3-1b4sp5rqwby54"/>
          <w:color w:val="303030"/>
          <w:sz w:val="23"/>
          <w:szCs w:val="23"/>
          <w:u w:val="single"/>
        </w:rPr>
        <w:t>Hvis en ansatt er den som mobber, diskriminerer eller trakasserer en elev så er det enda strengere krav til å</w:t>
      </w:r>
      <w:r w:rsidR="00B54D48" w:rsidRPr="00B54D48">
        <w:rPr>
          <w:rFonts w:ascii="f1i964d-p4m-ei3-1b4sp5rqwby54" w:hAnsi="f1i964d-p4m-ei3-1b4sp5rqwby54" w:cs="f1i964d-p4m-ei3-1b4sp5rqwby54"/>
          <w:color w:val="303030"/>
          <w:sz w:val="23"/>
          <w:szCs w:val="23"/>
          <w:u w:val="single"/>
        </w:rPr>
        <w:t xml:space="preserve"> undersøke saken umiddelbart.</w:t>
      </w:r>
    </w:p>
    <w:p w:rsidR="00B71404" w:rsidRDefault="00B71404" w:rsidP="00B71404">
      <w:pPr>
        <w:autoSpaceDE w:val="0"/>
        <w:autoSpaceDN w:val="0"/>
        <w:adjustRightInd w:val="0"/>
        <w:spacing w:after="0" w:line="240" w:lineRule="auto"/>
        <w:rPr>
          <w:rFonts w:ascii="f1o93yyh-hlc-ea2-zj4uc3zmue29" w:hAnsi="f1o93yyh-hlc-ea2-zj4uc3zmue29" w:cs="f1o93yyh-hlc-ea2-zj4uc3zmue29"/>
          <w:color w:val="303030"/>
          <w:sz w:val="26"/>
          <w:szCs w:val="26"/>
        </w:rPr>
      </w:pPr>
      <w:r>
        <w:rPr>
          <w:rFonts w:ascii="f1o93yyh-hlc-ea2-zj4uc3zmue29" w:hAnsi="f1o93yyh-hlc-ea2-zj4uc3zmue29" w:cs="f1o93yyh-hlc-ea2-zj4uc3zmue29"/>
          <w:color w:val="303030"/>
          <w:sz w:val="26"/>
          <w:szCs w:val="26"/>
        </w:rPr>
        <w:t>I alvorlige tilfeller skal rektor varsle skoleeier</w:t>
      </w:r>
    </w:p>
    <w:p w:rsidR="00B71404" w:rsidRDefault="00B71404" w:rsidP="00B54D48">
      <w:pPr>
        <w:autoSpaceDE w:val="0"/>
        <w:autoSpaceDN w:val="0"/>
        <w:adjustRightInd w:val="0"/>
        <w:spacing w:after="0" w:line="240" w:lineRule="auto"/>
        <w:rPr>
          <w:rFonts w:ascii="TimesNewRomanPSMT" w:hAnsi="TimesNewRomanPSMT" w:cs="TimesNewRomanPSMT"/>
          <w:color w:val="000000"/>
          <w:sz w:val="20"/>
          <w:szCs w:val="20"/>
        </w:rPr>
      </w:pP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sidRPr="00B54D48">
        <w:rPr>
          <w:rFonts w:ascii="f1i964d-p4m-ei3-1b4sp5rqwby54" w:hAnsi="f1i964d-p4m-ei3-1b4sp5rqwby54" w:cs="f1i964d-p4m-ei3-1b4sp5rqwby54"/>
          <w:b/>
          <w:color w:val="303030"/>
          <w:sz w:val="23"/>
          <w:szCs w:val="23"/>
        </w:rPr>
        <w:t>Plikten til å undersøke betyr at skolen skal undersøke elev</w:t>
      </w:r>
      <w:r w:rsidR="00B54D48" w:rsidRPr="00B54D48">
        <w:rPr>
          <w:rFonts w:ascii="f1i964d-p4m-ei3-1b4sp5rqwby54" w:hAnsi="f1i964d-p4m-ei3-1b4sp5rqwby54" w:cs="f1i964d-p4m-ei3-1b4sp5rqwby54"/>
          <w:b/>
          <w:color w:val="303030"/>
          <w:sz w:val="23"/>
          <w:szCs w:val="23"/>
        </w:rPr>
        <w:t xml:space="preserve">ens opplevelse av skolemiljøet. </w:t>
      </w:r>
      <w:r w:rsidRPr="00B54D48">
        <w:rPr>
          <w:rFonts w:ascii="f1i964d-p4m-ei3-1b4sp5rqwby54" w:hAnsi="f1i964d-p4m-ei3-1b4sp5rqwby54" w:cs="f1i964d-p4m-ei3-1b4sp5rqwby54"/>
          <w:b/>
          <w:color w:val="303030"/>
          <w:sz w:val="23"/>
          <w:szCs w:val="23"/>
        </w:rPr>
        <w:t>Skolen skal ikke skaffe og vurdere bevis for eller mot at eleven</w:t>
      </w:r>
      <w:r w:rsidR="00B54D48" w:rsidRPr="00B54D48">
        <w:rPr>
          <w:rFonts w:ascii="f1i964d-p4m-ei3-1b4sp5rqwby54" w:hAnsi="f1i964d-p4m-ei3-1b4sp5rqwby54" w:cs="f1i964d-p4m-ei3-1b4sp5rqwby54"/>
          <w:b/>
          <w:color w:val="303030"/>
          <w:sz w:val="23"/>
          <w:szCs w:val="23"/>
        </w:rPr>
        <w:t xml:space="preserve"> er blitt krenket eller mobbet.</w:t>
      </w:r>
      <w:r w:rsidR="00B54D48">
        <w:rPr>
          <w:rFonts w:ascii="f1i964d-p4m-ei3-1b4sp5rqwby54" w:hAnsi="f1i964d-p4m-ei3-1b4sp5rqwby54" w:cs="f1i964d-p4m-ei3-1b4sp5rqwby54"/>
          <w:color w:val="303030"/>
          <w:sz w:val="23"/>
          <w:szCs w:val="23"/>
        </w:rPr>
        <w:t xml:space="preserve"> </w:t>
      </w:r>
      <w:r>
        <w:rPr>
          <w:rFonts w:ascii="f1i964d-p4m-ei3-1b4sp5rqwby54" w:hAnsi="f1i964d-p4m-ei3-1b4sp5rqwby54" w:cs="f1i964d-p4m-ei3-1b4sp5rqwby54"/>
          <w:color w:val="303030"/>
          <w:sz w:val="23"/>
          <w:szCs w:val="23"/>
        </w:rPr>
        <w:t xml:space="preserve">Undersøkelsene må ha som formål å få frem fakta om situasjonen og </w:t>
      </w:r>
      <w:r w:rsidR="00B54D48">
        <w:rPr>
          <w:rFonts w:ascii="f1i964d-p4m-ei3-1b4sp5rqwby54" w:hAnsi="f1i964d-p4m-ei3-1b4sp5rqwby54" w:cs="f1i964d-p4m-ei3-1b4sp5rqwby54"/>
          <w:color w:val="303030"/>
          <w:sz w:val="23"/>
          <w:szCs w:val="23"/>
        </w:rPr>
        <w:t xml:space="preserve">hva som påvirker hvordan eleven </w:t>
      </w:r>
      <w:r>
        <w:rPr>
          <w:rFonts w:ascii="f1i964d-p4m-ei3-1b4sp5rqwby54" w:hAnsi="f1i964d-p4m-ei3-1b4sp5rqwby54" w:cs="f1i964d-p4m-ei3-1b4sp5rqwby54"/>
          <w:color w:val="303030"/>
          <w:sz w:val="23"/>
          <w:szCs w:val="23"/>
        </w:rPr>
        <w:t>opplever skolemiljøet.</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Det kan være aktuelt å undersøke hendelser tilbake i tid eller forhold utenfo</w:t>
      </w:r>
      <w:r w:rsidR="00B54D48">
        <w:rPr>
          <w:rFonts w:ascii="f1i964d-p4m-ei3-1b4sp5rqwby54" w:hAnsi="f1i964d-p4m-ei3-1b4sp5rqwby54" w:cs="f1i964d-p4m-ei3-1b4sp5rqwby54"/>
          <w:color w:val="303030"/>
          <w:sz w:val="23"/>
          <w:szCs w:val="23"/>
        </w:rPr>
        <w:t xml:space="preserve">r skolen, dersom disse påvirker </w:t>
      </w:r>
      <w:r>
        <w:rPr>
          <w:rFonts w:ascii="f1i964d-p4m-ei3-1b4sp5rqwby54" w:hAnsi="f1i964d-p4m-ei3-1b4sp5rqwby54" w:cs="f1i964d-p4m-ei3-1b4sp5rqwby54"/>
          <w:color w:val="303030"/>
          <w:sz w:val="23"/>
          <w:szCs w:val="23"/>
        </w:rPr>
        <w:t>elevens hverdag på skolen.</w:t>
      </w:r>
    </w:p>
    <w:p w:rsidR="00B54D48" w:rsidRDefault="00B54D48"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B54D48" w:rsidRDefault="00B71404" w:rsidP="00B71404">
      <w:pPr>
        <w:autoSpaceDE w:val="0"/>
        <w:autoSpaceDN w:val="0"/>
        <w:adjustRightInd w:val="0"/>
        <w:spacing w:after="0" w:line="240" w:lineRule="auto"/>
        <w:rPr>
          <w:rFonts w:ascii="Tahoma" w:hAnsi="Tahoma" w:cs="Tahoma"/>
          <w:b/>
          <w:color w:val="303030"/>
          <w:sz w:val="24"/>
          <w:szCs w:val="24"/>
        </w:rPr>
      </w:pPr>
      <w:r w:rsidRPr="00B54D48">
        <w:rPr>
          <w:rFonts w:ascii="Tahoma" w:hAnsi="Tahoma" w:cs="Tahoma"/>
          <w:b/>
          <w:color w:val="303030"/>
          <w:sz w:val="24"/>
          <w:szCs w:val="24"/>
        </w:rPr>
        <w:t>Hendelser utenom skoletid</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 xml:space="preserve">Det som skjer mellom elever etter skoletid, kan påvirke hvordan en elev har det på skolen. </w:t>
      </w:r>
      <w:r w:rsidR="00B54D48">
        <w:rPr>
          <w:rFonts w:ascii="f1i964d-p4m-ei3-1b4sp5rqwby54" w:hAnsi="f1i964d-p4m-ei3-1b4sp5rqwby54" w:cs="f1i964d-p4m-ei3-1b4sp5rqwby54"/>
          <w:color w:val="303030"/>
          <w:sz w:val="23"/>
          <w:szCs w:val="23"/>
        </w:rPr>
        <w:t xml:space="preserve">Hvis en elev </w:t>
      </w:r>
      <w:r>
        <w:rPr>
          <w:rFonts w:ascii="f1i964d-p4m-ei3-1b4sp5rqwby54" w:hAnsi="f1i964d-p4m-ei3-1b4sp5rqwby54" w:cs="f1i964d-p4m-ei3-1b4sp5rqwby54"/>
          <w:color w:val="303030"/>
          <w:sz w:val="23"/>
          <w:szCs w:val="23"/>
        </w:rPr>
        <w:t>opplever å ikke ha det bra på skolen, plikter skolen å ta tak i probleme</w:t>
      </w:r>
      <w:r w:rsidR="00B54D48">
        <w:rPr>
          <w:rFonts w:ascii="f1i964d-p4m-ei3-1b4sp5rqwby54" w:hAnsi="f1i964d-p4m-ei3-1b4sp5rqwby54" w:cs="f1i964d-p4m-ei3-1b4sp5rqwby54"/>
          <w:color w:val="303030"/>
          <w:sz w:val="23"/>
          <w:szCs w:val="23"/>
        </w:rPr>
        <w:t xml:space="preserve">t. Hva som er årsaken, kan ikke </w:t>
      </w:r>
      <w:r>
        <w:rPr>
          <w:rFonts w:ascii="f1i964d-p4m-ei3-1b4sp5rqwby54" w:hAnsi="f1i964d-p4m-ei3-1b4sp5rqwby54" w:cs="f1i964d-p4m-ei3-1b4sp5rqwby54"/>
          <w:color w:val="303030"/>
          <w:sz w:val="23"/>
          <w:szCs w:val="23"/>
        </w:rPr>
        <w:t>begrense skolen til å ta tak i problemet. Dette gjelder selv om årsake</w:t>
      </w:r>
      <w:r w:rsidR="00B54D48">
        <w:rPr>
          <w:rFonts w:ascii="f1i964d-p4m-ei3-1b4sp5rqwby54" w:hAnsi="f1i964d-p4m-ei3-1b4sp5rqwby54" w:cs="f1i964d-p4m-ei3-1b4sp5rqwby54"/>
          <w:color w:val="303030"/>
          <w:sz w:val="23"/>
          <w:szCs w:val="23"/>
        </w:rPr>
        <w:t xml:space="preserve">n er noe som har skjedd utenfor </w:t>
      </w:r>
      <w:r>
        <w:rPr>
          <w:rFonts w:ascii="f1i964d-p4m-ei3-1b4sp5rqwby54" w:hAnsi="f1i964d-p4m-ei3-1b4sp5rqwby54" w:cs="f1i964d-p4m-ei3-1b4sp5rqwby54"/>
          <w:color w:val="303030"/>
          <w:sz w:val="23"/>
          <w:szCs w:val="23"/>
        </w:rPr>
        <w:t>skolen.</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Det betyr at skolen kan ha et ansvar også for mobbing som skjer etter skole</w:t>
      </w:r>
      <w:r w:rsidR="00B54D48">
        <w:rPr>
          <w:rFonts w:ascii="f1i964d-p4m-ei3-1b4sp5rqwby54" w:hAnsi="f1i964d-p4m-ei3-1b4sp5rqwby54" w:cs="f1i964d-p4m-ei3-1b4sp5rqwby54"/>
          <w:color w:val="303030"/>
          <w:sz w:val="23"/>
          <w:szCs w:val="23"/>
        </w:rPr>
        <w:t xml:space="preserve">tid, for eksempel på internett, </w:t>
      </w:r>
      <w:r>
        <w:rPr>
          <w:rFonts w:ascii="f1i964d-p4m-ei3-1b4sp5rqwby54" w:hAnsi="f1i964d-p4m-ei3-1b4sp5rqwby54" w:cs="f1i964d-p4m-ei3-1b4sp5rqwby54"/>
          <w:color w:val="303030"/>
          <w:sz w:val="23"/>
          <w:szCs w:val="23"/>
        </w:rPr>
        <w:t xml:space="preserve">på skoleveien eller på fotballtrening. </w:t>
      </w:r>
      <w:r w:rsidRPr="00B54D48">
        <w:rPr>
          <w:rFonts w:ascii="f1i964d-p4m-ei3-1b4sp5rqwby54" w:hAnsi="f1i964d-p4m-ei3-1b4sp5rqwby54" w:cs="f1i964d-p4m-ei3-1b4sp5rqwby54"/>
          <w:color w:val="303030"/>
          <w:sz w:val="23"/>
          <w:szCs w:val="23"/>
          <w:u w:val="single"/>
        </w:rPr>
        <w:t xml:space="preserve">Det som er det viktige er hvorvidt </w:t>
      </w:r>
      <w:r w:rsidR="00B54D48" w:rsidRPr="00B54D48">
        <w:rPr>
          <w:rFonts w:ascii="f1i964d-p4m-ei3-1b4sp5rqwby54" w:hAnsi="f1i964d-p4m-ei3-1b4sp5rqwby54" w:cs="f1i964d-p4m-ei3-1b4sp5rqwby54"/>
          <w:color w:val="303030"/>
          <w:sz w:val="23"/>
          <w:szCs w:val="23"/>
          <w:u w:val="single"/>
        </w:rPr>
        <w:t xml:space="preserve">eleven opplever å ha det bra på </w:t>
      </w:r>
      <w:r w:rsidRPr="00B54D48">
        <w:rPr>
          <w:rFonts w:ascii="f1i964d-p4m-ei3-1b4sp5rqwby54" w:hAnsi="f1i964d-p4m-ei3-1b4sp5rqwby54" w:cs="f1i964d-p4m-ei3-1b4sp5rqwby54"/>
          <w:color w:val="303030"/>
          <w:sz w:val="23"/>
          <w:szCs w:val="23"/>
          <w:u w:val="single"/>
        </w:rPr>
        <w:t>skolen.</w:t>
      </w:r>
    </w:p>
    <w:p w:rsidR="00B54D48" w:rsidRDefault="00B54D48"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B54D48" w:rsidRDefault="00B71404" w:rsidP="00B71404">
      <w:pPr>
        <w:autoSpaceDE w:val="0"/>
        <w:autoSpaceDN w:val="0"/>
        <w:adjustRightInd w:val="0"/>
        <w:spacing w:after="0" w:line="240" w:lineRule="auto"/>
        <w:rPr>
          <w:rFonts w:ascii="Tahoma" w:hAnsi="Tahoma" w:cs="Tahoma"/>
          <w:b/>
          <w:color w:val="303030"/>
          <w:sz w:val="26"/>
          <w:szCs w:val="26"/>
        </w:rPr>
      </w:pPr>
      <w:r w:rsidRPr="00B54D48">
        <w:rPr>
          <w:rFonts w:ascii="Tahoma" w:hAnsi="Tahoma" w:cs="Tahoma"/>
          <w:b/>
          <w:color w:val="303030"/>
          <w:sz w:val="26"/>
          <w:szCs w:val="26"/>
        </w:rPr>
        <w:t>Elevenes medvirkning og rett til å bli hørt</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Skolen skal sørge for elevenes medvirkning når de undersøker saker. Dett</w:t>
      </w:r>
      <w:r w:rsidR="00B54D48">
        <w:rPr>
          <w:rFonts w:ascii="f1i964d-p4m-ei3-1b4sp5rqwby54" w:hAnsi="f1i964d-p4m-ei3-1b4sp5rqwby54" w:cs="f1i964d-p4m-ei3-1b4sp5rqwby54"/>
          <w:color w:val="303030"/>
          <w:sz w:val="23"/>
          <w:szCs w:val="23"/>
        </w:rPr>
        <w:t xml:space="preserve">e skal gjøres ved at involverte </w:t>
      </w:r>
      <w:r>
        <w:rPr>
          <w:rFonts w:ascii="f1i964d-p4m-ei3-1b4sp5rqwby54" w:hAnsi="f1i964d-p4m-ei3-1b4sp5rqwby54" w:cs="f1i964d-p4m-ei3-1b4sp5rqwby54"/>
          <w:color w:val="303030"/>
          <w:sz w:val="23"/>
          <w:szCs w:val="23"/>
        </w:rPr>
        <w:t>elever blir hørt, og barnets beste skal være et grunnleggende hensyn i skolens arbeid.</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Hva skal skolen gjøre med digital mobbing?</w:t>
      </w:r>
    </w:p>
    <w:p w:rsidR="00B71404" w:rsidRPr="00B54D48" w:rsidRDefault="00B71404" w:rsidP="00B71404">
      <w:pPr>
        <w:autoSpaceDE w:val="0"/>
        <w:autoSpaceDN w:val="0"/>
        <w:adjustRightInd w:val="0"/>
        <w:spacing w:after="0" w:line="240" w:lineRule="auto"/>
        <w:rPr>
          <w:rFonts w:ascii="f1o93yyh-hlc-ea2-zj4uc3zmue29" w:hAnsi="f1o93yyh-hlc-ea2-zj4uc3zmue29" w:cs="f1o93yyh-hlc-ea2-zj4uc3zmue29"/>
          <w:b/>
          <w:color w:val="303030"/>
          <w:sz w:val="26"/>
          <w:szCs w:val="26"/>
        </w:rPr>
      </w:pPr>
      <w:r w:rsidRPr="00B54D48">
        <w:rPr>
          <w:rFonts w:ascii="f1o93yyh-hlc-ea2-zj4uc3zmue29" w:hAnsi="f1o93yyh-hlc-ea2-zj4uc3zmue29" w:cs="f1o93yyh-hlc-ea2-zj4uc3zmue29"/>
          <w:b/>
          <w:color w:val="303030"/>
          <w:sz w:val="26"/>
          <w:szCs w:val="26"/>
        </w:rPr>
        <w:t>Finn ut hva som ligger bak elevens opplevelse, ikke framskaff bevis</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Når skolen undersøker en sak, kan de observere elevene i friminuttene eller i</w:t>
      </w:r>
      <w:r w:rsidR="00B54D48">
        <w:rPr>
          <w:rFonts w:ascii="f1i964d-p4m-ei3-1b4sp5rqwby54" w:hAnsi="f1i964d-p4m-ei3-1b4sp5rqwby54" w:cs="f1i964d-p4m-ei3-1b4sp5rqwby54"/>
          <w:color w:val="303030"/>
          <w:sz w:val="23"/>
          <w:szCs w:val="23"/>
        </w:rPr>
        <w:t xml:space="preserve"> en læringssituasjon, de kan ha </w:t>
      </w:r>
      <w:r>
        <w:rPr>
          <w:rFonts w:ascii="f1i964d-p4m-ei3-1b4sp5rqwby54" w:hAnsi="f1i964d-p4m-ei3-1b4sp5rqwby54" w:cs="f1i964d-p4m-ei3-1b4sp5rqwby54"/>
          <w:color w:val="303030"/>
          <w:sz w:val="23"/>
          <w:szCs w:val="23"/>
        </w:rPr>
        <w:t xml:space="preserve">samtaler med de som er involvert eller vet noe om saken, de </w:t>
      </w:r>
      <w:r>
        <w:rPr>
          <w:rFonts w:ascii="f1i964d-p4m-ei3-1b4sp5rqwby54" w:hAnsi="f1i964d-p4m-ei3-1b4sp5rqwby54" w:cs="f1i964d-p4m-ei3-1b4sp5rqwby54"/>
          <w:color w:val="303030"/>
          <w:sz w:val="23"/>
          <w:szCs w:val="23"/>
        </w:rPr>
        <w:lastRenderedPageBreak/>
        <w:t>kan br</w:t>
      </w:r>
      <w:r w:rsidR="00B54D48">
        <w:rPr>
          <w:rFonts w:ascii="f1i964d-p4m-ei3-1b4sp5rqwby54" w:hAnsi="f1i964d-p4m-ei3-1b4sp5rqwby54" w:cs="f1i964d-p4m-ei3-1b4sp5rqwby54"/>
          <w:color w:val="303030"/>
          <w:sz w:val="23"/>
          <w:szCs w:val="23"/>
        </w:rPr>
        <w:t xml:space="preserve">uke ikke-anonyme undersøkelser, </w:t>
      </w:r>
      <w:r>
        <w:rPr>
          <w:rFonts w:ascii="f1i964d-p4m-ei3-1b4sp5rqwby54" w:hAnsi="f1i964d-p4m-ei3-1b4sp5rqwby54" w:cs="f1i964d-p4m-ei3-1b4sp5rqwby54"/>
          <w:color w:val="303030"/>
          <w:sz w:val="23"/>
          <w:szCs w:val="23"/>
        </w:rPr>
        <w:t>kartleggingsverktøy eller sosiogram. Husk å ivareta elevenes personvern ved at du ikke utleverer</w:t>
      </w:r>
      <w:r w:rsidR="00B54D48">
        <w:rPr>
          <w:rFonts w:ascii="f1i964d-p4m-ei3-1b4sp5rqwby54" w:hAnsi="f1i964d-p4m-ei3-1b4sp5rqwby54" w:cs="f1i964d-p4m-ei3-1b4sp5rqwby54"/>
          <w:color w:val="303030"/>
          <w:sz w:val="23"/>
          <w:szCs w:val="23"/>
        </w:rPr>
        <w:t xml:space="preserve"> </w:t>
      </w:r>
      <w:r>
        <w:rPr>
          <w:rFonts w:ascii="f1i964d-p4m-ei3-1b4sp5rqwby54" w:hAnsi="f1i964d-p4m-ei3-1b4sp5rqwby54" w:cs="f1i964d-p4m-ei3-1b4sp5rqwby54"/>
          <w:color w:val="303030"/>
          <w:sz w:val="23"/>
          <w:szCs w:val="23"/>
        </w:rPr>
        <w:t>opplysninger om dem til andre.</w:t>
      </w:r>
    </w:p>
    <w:p w:rsidR="00B54D48" w:rsidRDefault="00B54D48" w:rsidP="00B71404">
      <w:pPr>
        <w:autoSpaceDE w:val="0"/>
        <w:autoSpaceDN w:val="0"/>
        <w:adjustRightInd w:val="0"/>
        <w:spacing w:after="0" w:line="240" w:lineRule="auto"/>
        <w:rPr>
          <w:rFonts w:ascii="f1o93yyh-hlc-ea2-zj4uc3zmue29" w:hAnsi="f1o93yyh-hlc-ea2-zj4uc3zmue29" w:cs="f1o93yyh-hlc-ea2-zj4uc3zmue29"/>
          <w:color w:val="303030"/>
          <w:sz w:val="26"/>
          <w:szCs w:val="26"/>
        </w:rPr>
      </w:pPr>
    </w:p>
    <w:p w:rsidR="00B71404" w:rsidRPr="00B54D48" w:rsidRDefault="00B71404" w:rsidP="00B71404">
      <w:pPr>
        <w:autoSpaceDE w:val="0"/>
        <w:autoSpaceDN w:val="0"/>
        <w:adjustRightInd w:val="0"/>
        <w:spacing w:after="0" w:line="240" w:lineRule="auto"/>
        <w:rPr>
          <w:rFonts w:ascii="f1o93yyh-hlc-ea2-zj4uc3zmue29" w:hAnsi="f1o93yyh-hlc-ea2-zj4uc3zmue29" w:cs="f1o93yyh-hlc-ea2-zj4uc3zmue29"/>
          <w:b/>
          <w:color w:val="303030"/>
          <w:sz w:val="26"/>
          <w:szCs w:val="26"/>
        </w:rPr>
      </w:pPr>
      <w:r w:rsidRPr="00B54D48">
        <w:rPr>
          <w:rFonts w:ascii="f1o93yyh-hlc-ea2-zj4uc3zmue29" w:hAnsi="f1o93yyh-hlc-ea2-zj4uc3zmue29" w:cs="f1o93yyh-hlc-ea2-zj4uc3zmue29"/>
          <w:b/>
          <w:color w:val="303030"/>
          <w:sz w:val="26"/>
          <w:szCs w:val="26"/>
        </w:rPr>
        <w:t>Tips til gode samtaler</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Skolen kan ha samtaler med de elevene det gjelder, andre elever, ansatte og foreldrene.</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 xml:space="preserve">I slike samtaler er det viktig å være bevisst på hvilke ord man bruker </w:t>
      </w:r>
      <w:r w:rsidR="00B54D48">
        <w:rPr>
          <w:rFonts w:ascii="f1i964d-p4m-ei3-1b4sp5rqwby54" w:hAnsi="f1i964d-p4m-ei3-1b4sp5rqwby54" w:cs="f1i964d-p4m-ei3-1b4sp5rqwby54"/>
          <w:color w:val="303030"/>
          <w:sz w:val="23"/>
          <w:szCs w:val="23"/>
        </w:rPr>
        <w:t xml:space="preserve">og hvordan man skaper en god og </w:t>
      </w:r>
      <w:r>
        <w:rPr>
          <w:rFonts w:ascii="f1i964d-p4m-ei3-1b4sp5rqwby54" w:hAnsi="f1i964d-p4m-ei3-1b4sp5rqwby54" w:cs="f1i964d-p4m-ei3-1b4sp5rqwby54"/>
          <w:color w:val="303030"/>
          <w:sz w:val="23"/>
          <w:szCs w:val="23"/>
        </w:rPr>
        <w:t>trygg stemning.</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Tips til en god samtale kan være å</w:t>
      </w:r>
    </w:p>
    <w:p w:rsidR="00B71404" w:rsidRPr="00B54D48" w:rsidRDefault="00B71404" w:rsidP="00B54D48">
      <w:pPr>
        <w:pStyle w:val="Listeavsnitt"/>
        <w:numPr>
          <w:ilvl w:val="0"/>
          <w:numId w:val="8"/>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54D48">
        <w:rPr>
          <w:rFonts w:ascii="f1i964d-p4m-ei3-1b4sp5rqwby54" w:hAnsi="f1i964d-p4m-ei3-1b4sp5rqwby54" w:cs="f1i964d-p4m-ei3-1b4sp5rqwby54"/>
          <w:color w:val="303030"/>
          <w:sz w:val="23"/>
          <w:szCs w:val="23"/>
        </w:rPr>
        <w:t>passe på at du snakker med forståelige ord</w:t>
      </w:r>
    </w:p>
    <w:p w:rsidR="00B71404" w:rsidRPr="00B54D48" w:rsidRDefault="00B71404" w:rsidP="00B54D48">
      <w:pPr>
        <w:pStyle w:val="Listeavsnitt"/>
        <w:numPr>
          <w:ilvl w:val="0"/>
          <w:numId w:val="8"/>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54D48">
        <w:rPr>
          <w:rFonts w:ascii="f1i964d-p4m-ei3-1b4sp5rqwby54" w:hAnsi="f1i964d-p4m-ei3-1b4sp5rqwby54" w:cs="f1i964d-p4m-ei3-1b4sp5rqwby54"/>
          <w:color w:val="303030"/>
          <w:sz w:val="23"/>
          <w:szCs w:val="23"/>
        </w:rPr>
        <w:t>gi den du snakker med tid til å tenke</w:t>
      </w:r>
    </w:p>
    <w:p w:rsidR="00B71404" w:rsidRPr="00B54D48" w:rsidRDefault="00B71404" w:rsidP="00B54D48">
      <w:pPr>
        <w:pStyle w:val="Listeavsnitt"/>
        <w:numPr>
          <w:ilvl w:val="0"/>
          <w:numId w:val="8"/>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54D48">
        <w:rPr>
          <w:rFonts w:ascii="f1i964d-p4m-ei3-1b4sp5rqwby54" w:hAnsi="f1i964d-p4m-ei3-1b4sp5rqwby54" w:cs="f1i964d-p4m-ei3-1b4sp5rqwby54"/>
          <w:color w:val="303030"/>
          <w:sz w:val="23"/>
          <w:szCs w:val="23"/>
        </w:rPr>
        <w:t>avklare forventningene til samtalen</w:t>
      </w:r>
    </w:p>
    <w:p w:rsidR="00B71404" w:rsidRPr="00B54D48" w:rsidRDefault="00B71404" w:rsidP="00B54D48">
      <w:pPr>
        <w:pStyle w:val="Listeavsnitt"/>
        <w:numPr>
          <w:ilvl w:val="0"/>
          <w:numId w:val="8"/>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54D48">
        <w:rPr>
          <w:rFonts w:ascii="f1i964d-p4m-ei3-1b4sp5rqwby54" w:hAnsi="f1i964d-p4m-ei3-1b4sp5rqwby54" w:cs="f1i964d-p4m-ei3-1b4sp5rqwby54"/>
          <w:color w:val="303030"/>
          <w:sz w:val="23"/>
          <w:szCs w:val="23"/>
        </w:rPr>
        <w:t>være bevisst på eget kroppsspråk</w:t>
      </w:r>
    </w:p>
    <w:p w:rsidR="00B71404" w:rsidRPr="00B54D48" w:rsidRDefault="00B71404" w:rsidP="00B54D48">
      <w:pPr>
        <w:pStyle w:val="Listeavsnitt"/>
        <w:numPr>
          <w:ilvl w:val="0"/>
          <w:numId w:val="8"/>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54D48">
        <w:rPr>
          <w:rFonts w:ascii="f1i964d-p4m-ei3-1b4sp5rqwby54" w:hAnsi="f1i964d-p4m-ei3-1b4sp5rqwby54" w:cs="f1i964d-p4m-ei3-1b4sp5rqwby54"/>
          <w:color w:val="303030"/>
          <w:sz w:val="23"/>
          <w:szCs w:val="23"/>
        </w:rPr>
        <w:t>stille åpne spørsmål for å få frem barnets opplevelse</w:t>
      </w:r>
    </w:p>
    <w:p w:rsidR="00B71404" w:rsidRPr="00B54D48" w:rsidRDefault="00B71404" w:rsidP="00B54D48">
      <w:pPr>
        <w:pStyle w:val="Listeavsnitt"/>
        <w:numPr>
          <w:ilvl w:val="0"/>
          <w:numId w:val="8"/>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54D48">
        <w:rPr>
          <w:rFonts w:ascii="f1i964d-p4m-ei3-1b4sp5rqwby54" w:hAnsi="f1i964d-p4m-ei3-1b4sp5rqwby54" w:cs="f1i964d-p4m-ei3-1b4sp5rqwby54"/>
          <w:color w:val="303030"/>
          <w:sz w:val="23"/>
          <w:szCs w:val="23"/>
        </w:rPr>
        <w:t>be en kollega om å gi tilbakemelding på hvordan du fremstår i slike typer samtaler</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Det kan også være nyttig å stille seg noen spørsmål i forkant av samtalen som</w:t>
      </w:r>
    </w:p>
    <w:p w:rsidR="00B71404" w:rsidRPr="00B54D48" w:rsidRDefault="00B71404" w:rsidP="00B54D48">
      <w:pPr>
        <w:pStyle w:val="Listeavsnitt"/>
        <w:numPr>
          <w:ilvl w:val="0"/>
          <w:numId w:val="9"/>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54D48">
        <w:rPr>
          <w:rFonts w:ascii="f1i964d-p4m-ei3-1b4sp5rqwby54" w:hAnsi="f1i964d-p4m-ei3-1b4sp5rqwby54" w:cs="f1i964d-p4m-ei3-1b4sp5rqwby54"/>
          <w:color w:val="303030"/>
          <w:sz w:val="23"/>
          <w:szCs w:val="23"/>
        </w:rPr>
        <w:t>hva må vi snakke om før samtalen?</w:t>
      </w:r>
    </w:p>
    <w:p w:rsidR="00B71404" w:rsidRPr="00B54D48" w:rsidRDefault="00B71404" w:rsidP="00B54D48">
      <w:pPr>
        <w:pStyle w:val="Listeavsnitt"/>
        <w:numPr>
          <w:ilvl w:val="0"/>
          <w:numId w:val="9"/>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54D48">
        <w:rPr>
          <w:rFonts w:ascii="f1i964d-p4m-ei3-1b4sp5rqwby54" w:hAnsi="f1i964d-p4m-ei3-1b4sp5rqwby54" w:cs="f1i964d-p4m-ei3-1b4sp5rqwby54"/>
          <w:color w:val="303030"/>
          <w:sz w:val="23"/>
          <w:szCs w:val="23"/>
        </w:rPr>
        <w:t>hva vet vi, hva tar vi med oss inn?</w:t>
      </w:r>
    </w:p>
    <w:p w:rsidR="00B71404" w:rsidRPr="00B54D48" w:rsidRDefault="00B71404" w:rsidP="00B54D48">
      <w:pPr>
        <w:pStyle w:val="Listeavsnitt"/>
        <w:numPr>
          <w:ilvl w:val="0"/>
          <w:numId w:val="9"/>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54D48">
        <w:rPr>
          <w:rFonts w:ascii="f1i964d-p4m-ei3-1b4sp5rqwby54" w:hAnsi="f1i964d-p4m-ei3-1b4sp5rqwby54" w:cs="f1i964d-p4m-ei3-1b4sp5rqwby54"/>
          <w:color w:val="303030"/>
          <w:sz w:val="23"/>
          <w:szCs w:val="23"/>
        </w:rPr>
        <w:t>hva vet vi som vi ikke kan fortelle videre av personvernhensyn?</w:t>
      </w:r>
    </w:p>
    <w:p w:rsidR="00B71404" w:rsidRPr="00B54D48" w:rsidRDefault="00B71404" w:rsidP="00B54D48">
      <w:pPr>
        <w:pStyle w:val="Listeavsnitt"/>
        <w:numPr>
          <w:ilvl w:val="0"/>
          <w:numId w:val="9"/>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54D48">
        <w:rPr>
          <w:rFonts w:ascii="f1i964d-p4m-ei3-1b4sp5rqwby54" w:hAnsi="f1i964d-p4m-ei3-1b4sp5rqwby54" w:cs="f1i964d-p4m-ei3-1b4sp5rqwby54"/>
          <w:color w:val="303030"/>
          <w:sz w:val="23"/>
          <w:szCs w:val="23"/>
        </w:rPr>
        <w:t>hva er målet med den første samtalen?</w:t>
      </w:r>
    </w:p>
    <w:p w:rsidR="00B71404" w:rsidRPr="00B54D48" w:rsidRDefault="00B71404" w:rsidP="00B54D48">
      <w:pPr>
        <w:pStyle w:val="Listeavsnitt"/>
        <w:numPr>
          <w:ilvl w:val="0"/>
          <w:numId w:val="9"/>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54D48">
        <w:rPr>
          <w:rFonts w:ascii="f1i964d-p4m-ei3-1b4sp5rqwby54" w:hAnsi="f1i964d-p4m-ei3-1b4sp5rqwby54" w:cs="f1i964d-p4m-ei3-1b4sp5rqwby54"/>
          <w:color w:val="303030"/>
          <w:sz w:val="23"/>
          <w:szCs w:val="23"/>
        </w:rPr>
        <w:t>hvem er samtalen for?</w:t>
      </w:r>
    </w:p>
    <w:p w:rsidR="00B71404" w:rsidRDefault="00B71404" w:rsidP="00B54D48">
      <w:pPr>
        <w:pStyle w:val="Listeavsnitt"/>
        <w:numPr>
          <w:ilvl w:val="0"/>
          <w:numId w:val="9"/>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B54D48">
        <w:rPr>
          <w:rFonts w:ascii="f1i964d-p4m-ei3-1b4sp5rqwby54" w:hAnsi="f1i964d-p4m-ei3-1b4sp5rqwby54" w:cs="f1i964d-p4m-ei3-1b4sp5rqwby54"/>
          <w:color w:val="303030"/>
          <w:sz w:val="23"/>
          <w:szCs w:val="23"/>
        </w:rPr>
        <w:t>hva er tegn underveis på at vi har en god samtale?</w:t>
      </w:r>
    </w:p>
    <w:p w:rsidR="00B54D48" w:rsidRDefault="00B54D48" w:rsidP="00B54D48">
      <w:pPr>
        <w:pStyle w:val="Listeavsnitt"/>
        <w:autoSpaceDE w:val="0"/>
        <w:autoSpaceDN w:val="0"/>
        <w:adjustRightInd w:val="0"/>
        <w:spacing w:after="0" w:line="240" w:lineRule="auto"/>
        <w:rPr>
          <w:rFonts w:ascii="f1i964d-p4m-ei3-1b4sp5rqwby54" w:hAnsi="f1i964d-p4m-ei3-1b4sp5rqwby54" w:cs="f1i964d-p4m-ei3-1b4sp5rqwby54"/>
          <w:color w:val="303030"/>
          <w:sz w:val="23"/>
          <w:szCs w:val="23"/>
        </w:rPr>
      </w:pPr>
    </w:p>
    <w:p w:rsidR="00B54D48" w:rsidRPr="00B54D48" w:rsidRDefault="00B54D48" w:rsidP="00B54D48">
      <w:pPr>
        <w:pStyle w:val="Listeavsnitt"/>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626D02" w:rsidRDefault="00B71404" w:rsidP="00B54D48">
      <w:pPr>
        <w:pStyle w:val="Listeavsnitt"/>
        <w:numPr>
          <w:ilvl w:val="0"/>
          <w:numId w:val="7"/>
        </w:numPr>
        <w:autoSpaceDE w:val="0"/>
        <w:autoSpaceDN w:val="0"/>
        <w:adjustRightInd w:val="0"/>
        <w:spacing w:after="0" w:line="240" w:lineRule="auto"/>
        <w:rPr>
          <w:rFonts w:ascii="f1o93yyh-hlc-ea2-zj4uc3zmue29" w:hAnsi="f1o93yyh-hlc-ea2-zj4uc3zmue29" w:cs="f1o93yyh-hlc-ea2-zj4uc3zmue29"/>
          <w:color w:val="4472C4" w:themeColor="accent5"/>
          <w:sz w:val="35"/>
          <w:szCs w:val="35"/>
        </w:rPr>
      </w:pPr>
      <w:r w:rsidRPr="00626D02">
        <w:rPr>
          <w:rFonts w:ascii="f1o93yyh-hlc-ea2-zj4uc3zmue29" w:hAnsi="f1o93yyh-hlc-ea2-zj4uc3zmue29" w:cs="f1o93yyh-hlc-ea2-zj4uc3zmue29"/>
          <w:color w:val="4472C4" w:themeColor="accent5"/>
          <w:sz w:val="35"/>
          <w:szCs w:val="35"/>
        </w:rPr>
        <w:t>Sette inn tiltak</w:t>
      </w:r>
    </w:p>
    <w:p w:rsidR="00B71404" w:rsidRDefault="00B71404" w:rsidP="00B54D48">
      <w:pPr>
        <w:autoSpaceDE w:val="0"/>
        <w:autoSpaceDN w:val="0"/>
        <w:adjustRightInd w:val="0"/>
        <w:spacing w:after="0" w:line="240" w:lineRule="auto"/>
        <w:rPr>
          <w:rFonts w:ascii="f1i964d-p4m-ei3-1b4sp5rqwby54" w:hAnsi="f1i964d-p4m-ei3-1b4sp5rqwby54" w:cs="f1i964d-p4m-ei3-1b4sp5rqwby54"/>
          <w:color w:val="EEB69C"/>
          <w:sz w:val="23"/>
          <w:szCs w:val="23"/>
        </w:rPr>
      </w:pPr>
    </w:p>
    <w:p w:rsidR="00B71404" w:rsidRPr="00B54D48" w:rsidRDefault="00B71404" w:rsidP="00B71404">
      <w:pPr>
        <w:autoSpaceDE w:val="0"/>
        <w:autoSpaceDN w:val="0"/>
        <w:adjustRightInd w:val="0"/>
        <w:spacing w:after="0" w:line="240" w:lineRule="auto"/>
        <w:rPr>
          <w:rFonts w:ascii="f1o93yyh-hlc-ea2-zj4uc3zmue29" w:hAnsi="f1o93yyh-hlc-ea2-zj4uc3zmue29" w:cs="f1o93yyh-hlc-ea2-zj4uc3zmue29"/>
          <w:b/>
          <w:color w:val="303030"/>
          <w:sz w:val="26"/>
          <w:szCs w:val="26"/>
        </w:rPr>
      </w:pPr>
      <w:r w:rsidRPr="00B54D48">
        <w:rPr>
          <w:rFonts w:ascii="f1o93yyh-hlc-ea2-zj4uc3zmue29" w:hAnsi="f1o93yyh-hlc-ea2-zj4uc3zmue29" w:cs="f1o93yyh-hlc-ea2-zj4uc3zmue29"/>
          <w:b/>
          <w:color w:val="303030"/>
          <w:sz w:val="26"/>
          <w:szCs w:val="26"/>
        </w:rPr>
        <w:t>Skolen har plikt til å sette inn egnede tiltak</w:t>
      </w:r>
    </w:p>
    <w:p w:rsidR="00B71404" w:rsidRDefault="00B54D48"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 xml:space="preserve">Skolen har plikt til å </w:t>
      </w:r>
      <w:r w:rsidR="00B71404">
        <w:rPr>
          <w:rFonts w:ascii="f1i964d-p4m-ei3-1b4sp5rqwby54" w:hAnsi="f1i964d-p4m-ei3-1b4sp5rqwby54" w:cs="f1i964d-p4m-ei3-1b4sp5rqwby54"/>
          <w:color w:val="303030"/>
          <w:sz w:val="23"/>
          <w:szCs w:val="23"/>
        </w:rPr>
        <w:t>sette inn egnede tiltak for alle elever som opplever at skolemiljøet</w:t>
      </w:r>
      <w:r>
        <w:rPr>
          <w:rFonts w:ascii="f1i964d-p4m-ei3-1b4sp5rqwby54" w:hAnsi="f1i964d-p4m-ei3-1b4sp5rqwby54" w:cs="f1i964d-p4m-ei3-1b4sp5rqwby54"/>
          <w:color w:val="303030"/>
          <w:sz w:val="23"/>
          <w:szCs w:val="23"/>
        </w:rPr>
        <w:t xml:space="preserve"> ikke er trygt og godt, uansett årsak. Skolen skal følge opp tiltakene - </w:t>
      </w:r>
      <w:r w:rsidR="00B71404">
        <w:rPr>
          <w:rFonts w:ascii="f1i964d-p4m-ei3-1b4sp5rqwby54" w:hAnsi="f1i964d-p4m-ei3-1b4sp5rqwby54" w:cs="f1i964d-p4m-ei3-1b4sp5rqwby54"/>
          <w:color w:val="303030"/>
          <w:sz w:val="23"/>
          <w:szCs w:val="23"/>
        </w:rPr>
        <w:t>e</w:t>
      </w:r>
      <w:r>
        <w:rPr>
          <w:rFonts w:ascii="f1i964d-p4m-ei3-1b4sp5rqwby54" w:hAnsi="f1i964d-p4m-ei3-1b4sp5rqwby54" w:cs="f1i964d-p4m-ei3-1b4sp5rqwby54"/>
          <w:color w:val="303030"/>
          <w:sz w:val="23"/>
          <w:szCs w:val="23"/>
        </w:rPr>
        <w:t xml:space="preserve">valuere virkningen av tiltakene - </w:t>
      </w:r>
      <w:r w:rsidR="00B71404">
        <w:rPr>
          <w:rFonts w:ascii="f1i964d-p4m-ei3-1b4sp5rqwby54" w:hAnsi="f1i964d-p4m-ei3-1b4sp5rqwby54" w:cs="f1i964d-p4m-ei3-1b4sp5rqwby54"/>
          <w:color w:val="303030"/>
          <w:sz w:val="23"/>
          <w:szCs w:val="23"/>
        </w:rPr>
        <w:t>legge til eller endre tiltak hvis det er nødvendig</w:t>
      </w:r>
    </w:p>
    <w:p w:rsidR="00B54D48" w:rsidRDefault="00B54D48"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B54D48" w:rsidRDefault="00B71404" w:rsidP="00B71404">
      <w:pPr>
        <w:autoSpaceDE w:val="0"/>
        <w:autoSpaceDN w:val="0"/>
        <w:adjustRightInd w:val="0"/>
        <w:spacing w:after="0" w:line="240" w:lineRule="auto"/>
        <w:rPr>
          <w:rFonts w:ascii="Tahoma" w:hAnsi="Tahoma" w:cs="Tahoma"/>
          <w:b/>
          <w:color w:val="303030"/>
          <w:sz w:val="26"/>
          <w:szCs w:val="26"/>
        </w:rPr>
      </w:pPr>
      <w:r w:rsidRPr="00B54D48">
        <w:rPr>
          <w:rFonts w:ascii="Tahoma" w:hAnsi="Tahoma" w:cs="Tahoma"/>
          <w:b/>
          <w:color w:val="303030"/>
          <w:sz w:val="26"/>
          <w:szCs w:val="26"/>
        </w:rPr>
        <w:t>Hva regnes som at en elev har meldt fra?</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sidRPr="00B54D48">
        <w:rPr>
          <w:rFonts w:ascii="f1i964d-p4m-ei3-1b4sp5rqwby54" w:hAnsi="f1i964d-p4m-ei3-1b4sp5rqwby54" w:cs="f1i964d-p4m-ei3-1b4sp5rqwby54"/>
          <w:color w:val="303030"/>
          <w:sz w:val="23"/>
          <w:szCs w:val="23"/>
          <w:u w:val="single"/>
        </w:rPr>
        <w:t>Husk at det er elevens egen opplevelse av at han eller hun ikke har et trygt og</w:t>
      </w:r>
      <w:r w:rsidR="00B54D48" w:rsidRPr="00B54D48">
        <w:rPr>
          <w:rFonts w:ascii="f1i964d-p4m-ei3-1b4sp5rqwby54" w:hAnsi="f1i964d-p4m-ei3-1b4sp5rqwby54" w:cs="f1i964d-p4m-ei3-1b4sp5rqwby54"/>
          <w:color w:val="303030"/>
          <w:sz w:val="23"/>
          <w:szCs w:val="23"/>
          <w:u w:val="single"/>
        </w:rPr>
        <w:t xml:space="preserve"> godt skolemiljø som utløser </w:t>
      </w:r>
      <w:r w:rsidRPr="00B54D48">
        <w:rPr>
          <w:rFonts w:ascii="f1i964d-p4m-ei3-1b4sp5rqwby54" w:hAnsi="f1i964d-p4m-ei3-1b4sp5rqwby54" w:cs="f1i964d-p4m-ei3-1b4sp5rqwby54"/>
          <w:color w:val="303030"/>
          <w:sz w:val="23"/>
          <w:szCs w:val="23"/>
          <w:u w:val="single"/>
        </w:rPr>
        <w:t>tiltaksplikten</w:t>
      </w:r>
      <w:r>
        <w:rPr>
          <w:rFonts w:ascii="f1i964d-p4m-ei3-1b4sp5rqwby54" w:hAnsi="f1i964d-p4m-ei3-1b4sp5rqwby54" w:cs="f1i964d-p4m-ei3-1b4sp5rqwby54"/>
          <w:color w:val="303030"/>
          <w:sz w:val="23"/>
          <w:szCs w:val="23"/>
        </w:rPr>
        <w:t>. Det er skolens ansvar å fange opp at elevene sier ifra om at de ikke har det bra på skolen.</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Skolen skal ikke bagatellisere elevenes opplevelse av sitt eget skolemiljø.</w:t>
      </w:r>
      <w:r w:rsidR="00B54D48">
        <w:rPr>
          <w:rFonts w:ascii="f1i964d-p4m-ei3-1b4sp5rqwby54" w:hAnsi="f1i964d-p4m-ei3-1b4sp5rqwby54" w:cs="f1i964d-p4m-ei3-1b4sp5rqwby54"/>
          <w:color w:val="303030"/>
          <w:sz w:val="23"/>
          <w:szCs w:val="23"/>
        </w:rPr>
        <w:t xml:space="preserve"> Skolen skal aldri avvise eller </w:t>
      </w:r>
      <w:r>
        <w:rPr>
          <w:rFonts w:ascii="f1i964d-p4m-ei3-1b4sp5rqwby54" w:hAnsi="f1i964d-p4m-ei3-1b4sp5rqwby54" w:cs="f1i964d-p4m-ei3-1b4sp5rqwby54"/>
          <w:color w:val="303030"/>
          <w:sz w:val="23"/>
          <w:szCs w:val="23"/>
        </w:rPr>
        <w:t>underkjenne en elevs opplevelse av utrygghet eller mistrivsel på skolen. Skole</w:t>
      </w:r>
      <w:r w:rsidR="00B54D48">
        <w:rPr>
          <w:rFonts w:ascii="f1i964d-p4m-ei3-1b4sp5rqwby54" w:hAnsi="f1i964d-p4m-ei3-1b4sp5rqwby54" w:cs="f1i964d-p4m-ei3-1b4sp5rqwby54"/>
          <w:color w:val="303030"/>
          <w:sz w:val="23"/>
          <w:szCs w:val="23"/>
        </w:rPr>
        <w:t xml:space="preserve">n skal ikke stille strenge krav </w:t>
      </w:r>
      <w:r>
        <w:rPr>
          <w:rFonts w:ascii="f1i964d-p4m-ei3-1b4sp5rqwby54" w:hAnsi="f1i964d-p4m-ei3-1b4sp5rqwby54" w:cs="f1i964d-p4m-ei3-1b4sp5rqwby54"/>
          <w:color w:val="303030"/>
          <w:sz w:val="23"/>
          <w:szCs w:val="23"/>
        </w:rPr>
        <w:t>til hva det innebærer å si fra, eller til at elevene skal bruke de rette begrepen</w:t>
      </w:r>
      <w:r w:rsidR="00B54D48">
        <w:rPr>
          <w:rFonts w:ascii="f1i964d-p4m-ei3-1b4sp5rqwby54" w:hAnsi="f1i964d-p4m-ei3-1b4sp5rqwby54" w:cs="f1i964d-p4m-ei3-1b4sp5rqwby54"/>
          <w:color w:val="303030"/>
          <w:sz w:val="23"/>
          <w:szCs w:val="23"/>
        </w:rPr>
        <w:t xml:space="preserve">e. Det er nok at noen forteller </w:t>
      </w:r>
      <w:r>
        <w:rPr>
          <w:rFonts w:ascii="f1i964d-p4m-ei3-1b4sp5rqwby54" w:hAnsi="f1i964d-p4m-ei3-1b4sp5rqwby54" w:cs="f1i964d-p4m-ei3-1b4sp5rqwby54"/>
          <w:color w:val="303030"/>
          <w:sz w:val="23"/>
          <w:szCs w:val="23"/>
        </w:rPr>
        <w:t>muntlig at de ikke har det bra på skolen eller at de utsettes for noe de opplever som vanskelig.</w:t>
      </w:r>
    </w:p>
    <w:p w:rsidR="00B54D48" w:rsidRDefault="00B54D48"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133C7F" w:rsidRDefault="00B71404" w:rsidP="00B71404">
      <w:pPr>
        <w:autoSpaceDE w:val="0"/>
        <w:autoSpaceDN w:val="0"/>
        <w:adjustRightInd w:val="0"/>
        <w:spacing w:after="0" w:line="240" w:lineRule="auto"/>
        <w:rPr>
          <w:rFonts w:ascii="Tahoma" w:hAnsi="Tahoma" w:cs="Tahoma"/>
          <w:b/>
          <w:color w:val="303030"/>
          <w:sz w:val="26"/>
          <w:szCs w:val="26"/>
        </w:rPr>
      </w:pPr>
      <w:r w:rsidRPr="00133C7F">
        <w:rPr>
          <w:rFonts w:ascii="Tahoma" w:hAnsi="Tahoma" w:cs="Tahoma"/>
          <w:b/>
          <w:color w:val="303030"/>
          <w:sz w:val="26"/>
          <w:szCs w:val="26"/>
        </w:rPr>
        <w:t>Hva hvis en elev ikke vil innrømme at han eller hun ikke har det trygt og godt?</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Skolens tiltaksplikt går lenger enn å kun ta tak i situasjoner der elevene</w:t>
      </w:r>
      <w:r w:rsidR="00133C7F">
        <w:rPr>
          <w:rFonts w:ascii="f1i964d-p4m-ei3-1b4sp5rqwby54" w:hAnsi="f1i964d-p4m-ei3-1b4sp5rqwby54" w:cs="f1i964d-p4m-ei3-1b4sp5rqwby54"/>
          <w:color w:val="303030"/>
          <w:sz w:val="23"/>
          <w:szCs w:val="23"/>
        </w:rPr>
        <w:t xml:space="preserve"> selv sier fra og ber om hjelp. </w:t>
      </w:r>
      <w:r>
        <w:rPr>
          <w:rFonts w:ascii="f1i964d-p4m-ei3-1b4sp5rqwby54" w:hAnsi="f1i964d-p4m-ei3-1b4sp5rqwby54" w:cs="f1i964d-p4m-ei3-1b4sp5rqwby54"/>
          <w:color w:val="303030"/>
          <w:sz w:val="23"/>
          <w:szCs w:val="23"/>
        </w:rPr>
        <w:t>Tiltaksplikten kan for eksempel utløses av undersøkelser skolen har utført e</w:t>
      </w:r>
      <w:r w:rsidR="00133C7F">
        <w:rPr>
          <w:rFonts w:ascii="f1i964d-p4m-ei3-1b4sp5rqwby54" w:hAnsi="f1i964d-p4m-ei3-1b4sp5rqwby54" w:cs="f1i964d-p4m-ei3-1b4sp5rqwby54"/>
          <w:color w:val="303030"/>
          <w:sz w:val="23"/>
          <w:szCs w:val="23"/>
        </w:rPr>
        <w:t xml:space="preserve">ller hvis noen observerer at en </w:t>
      </w:r>
      <w:r>
        <w:rPr>
          <w:rFonts w:ascii="f1i964d-p4m-ei3-1b4sp5rqwby54" w:hAnsi="f1i964d-p4m-ei3-1b4sp5rqwby54" w:cs="f1i964d-p4m-ei3-1b4sp5rqwby54"/>
          <w:color w:val="303030"/>
          <w:sz w:val="23"/>
          <w:szCs w:val="23"/>
        </w:rPr>
        <w:t>elev ikke har det trygt og godt.</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Det er en del av skolens faglige vurdering å ta stilling til hvilke tiltak som er egnet, også der eleven er</w:t>
      </w:r>
      <w:r w:rsidR="00F5389A">
        <w:rPr>
          <w:rFonts w:ascii="f1i964d-p4m-ei3-1b4sp5rqwby54" w:hAnsi="f1i964d-p4m-ei3-1b4sp5rqwby54" w:cs="f1i964d-p4m-ei3-1b4sp5rqwby54"/>
          <w:color w:val="303030"/>
          <w:sz w:val="23"/>
          <w:szCs w:val="23"/>
        </w:rPr>
        <w:t xml:space="preserve"> </w:t>
      </w:r>
      <w:r>
        <w:rPr>
          <w:rFonts w:ascii="f1i964d-p4m-ei3-1b4sp5rqwby54" w:hAnsi="f1i964d-p4m-ei3-1b4sp5rqwby54" w:cs="f1i964d-p4m-ei3-1b4sp5rqwby54"/>
          <w:color w:val="303030"/>
          <w:sz w:val="23"/>
          <w:szCs w:val="23"/>
        </w:rPr>
        <w:t>motvillig. Skolen er uansett forpliktet til å vurdere barnets beste og det ka</w:t>
      </w:r>
      <w:r w:rsidR="00133C7F">
        <w:rPr>
          <w:rFonts w:ascii="f1i964d-p4m-ei3-1b4sp5rqwby54" w:hAnsi="f1i964d-p4m-ei3-1b4sp5rqwby54" w:cs="f1i964d-p4m-ei3-1b4sp5rqwby54"/>
          <w:color w:val="303030"/>
          <w:sz w:val="23"/>
          <w:szCs w:val="23"/>
        </w:rPr>
        <w:t xml:space="preserve">n i noen tilfeller være barnets </w:t>
      </w:r>
      <w:r>
        <w:rPr>
          <w:rFonts w:ascii="f1i964d-p4m-ei3-1b4sp5rqwby54" w:hAnsi="f1i964d-p4m-ei3-1b4sp5rqwby54" w:cs="f1i964d-p4m-ei3-1b4sp5rqwby54"/>
          <w:color w:val="303030"/>
          <w:sz w:val="23"/>
          <w:szCs w:val="23"/>
        </w:rPr>
        <w:t>beste å sette inn tiltak selv om eleven ikke ønsker dette selv. Husk også</w:t>
      </w:r>
      <w:r w:rsidR="00133C7F">
        <w:rPr>
          <w:rFonts w:ascii="f1i964d-p4m-ei3-1b4sp5rqwby54" w:hAnsi="f1i964d-p4m-ei3-1b4sp5rqwby54" w:cs="f1i964d-p4m-ei3-1b4sp5rqwby54"/>
          <w:color w:val="303030"/>
          <w:sz w:val="23"/>
          <w:szCs w:val="23"/>
        </w:rPr>
        <w:t xml:space="preserve"> i denne sammenhengen at skolen </w:t>
      </w:r>
      <w:r>
        <w:rPr>
          <w:rFonts w:ascii="f1i964d-p4m-ei3-1b4sp5rqwby54" w:hAnsi="f1i964d-p4m-ei3-1b4sp5rqwby54" w:cs="f1i964d-p4m-ei3-1b4sp5rqwby54"/>
          <w:color w:val="303030"/>
          <w:sz w:val="23"/>
          <w:szCs w:val="23"/>
        </w:rPr>
        <w:t>aktivt skal ta rede på hva eleven mener og høre hva de har å si.</w:t>
      </w:r>
    </w:p>
    <w:p w:rsidR="00B71404" w:rsidRDefault="00B71404" w:rsidP="00133C7F">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133C7F" w:rsidRDefault="00B71404" w:rsidP="00B71404">
      <w:pPr>
        <w:autoSpaceDE w:val="0"/>
        <w:autoSpaceDN w:val="0"/>
        <w:adjustRightInd w:val="0"/>
        <w:spacing w:after="0" w:line="240" w:lineRule="auto"/>
        <w:rPr>
          <w:rFonts w:ascii="Tahoma" w:hAnsi="Tahoma" w:cs="Tahoma"/>
          <w:b/>
          <w:color w:val="303030"/>
          <w:sz w:val="26"/>
          <w:szCs w:val="26"/>
        </w:rPr>
      </w:pPr>
      <w:r w:rsidRPr="00133C7F">
        <w:rPr>
          <w:rFonts w:ascii="Tahoma" w:hAnsi="Tahoma" w:cs="Tahoma"/>
          <w:b/>
          <w:color w:val="303030"/>
          <w:sz w:val="26"/>
          <w:szCs w:val="26"/>
        </w:rPr>
        <w:t>Eksempler på bruk av faglig skjønn</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De ansatte i skolen må bruke sitt faglige skjønn når de skal vurdere hvilke tiltak de sk</w:t>
      </w:r>
      <w:r w:rsidR="00133C7F">
        <w:rPr>
          <w:rFonts w:ascii="f1i964d-p4m-ei3-1b4sp5rqwby54" w:hAnsi="f1i964d-p4m-ei3-1b4sp5rqwby54" w:cs="f1i964d-p4m-ei3-1b4sp5rqwby54"/>
          <w:color w:val="303030"/>
          <w:sz w:val="23"/>
          <w:szCs w:val="23"/>
        </w:rPr>
        <w:t xml:space="preserve">al sette inn. </w:t>
      </w:r>
      <w:r>
        <w:rPr>
          <w:rFonts w:ascii="f1i964d-p4m-ei3-1b4sp5rqwby54" w:hAnsi="f1i964d-p4m-ei3-1b4sp5rqwby54" w:cs="f1i964d-p4m-ei3-1b4sp5rqwby54"/>
          <w:color w:val="303030"/>
          <w:sz w:val="23"/>
          <w:szCs w:val="23"/>
        </w:rPr>
        <w:t xml:space="preserve">Tilpass tiltakene til den konkrete saken. Et tiltak som har fungert </w:t>
      </w:r>
      <w:r w:rsidR="00133C7F">
        <w:rPr>
          <w:rFonts w:ascii="f1i964d-p4m-ei3-1b4sp5rqwby54" w:hAnsi="f1i964d-p4m-ei3-1b4sp5rqwby54" w:cs="f1i964d-p4m-ei3-1b4sp5rqwby54"/>
          <w:color w:val="303030"/>
          <w:sz w:val="23"/>
          <w:szCs w:val="23"/>
        </w:rPr>
        <w:t xml:space="preserve">godt for en elev trenger ikke å </w:t>
      </w:r>
      <w:r>
        <w:rPr>
          <w:rFonts w:ascii="f1i964d-p4m-ei3-1b4sp5rqwby54" w:hAnsi="f1i964d-p4m-ei3-1b4sp5rqwby54" w:cs="f1i964d-p4m-ei3-1b4sp5rqwby54"/>
          <w:color w:val="303030"/>
          <w:sz w:val="23"/>
          <w:szCs w:val="23"/>
        </w:rPr>
        <w:t>fungere for en annen elev i samme situasjon.</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Ta utgangspunkt i årsakene til problemene og vær bevisst på a</w:t>
      </w:r>
      <w:r w:rsidR="00133C7F">
        <w:rPr>
          <w:rFonts w:ascii="f1i964d-p4m-ei3-1b4sp5rqwby54" w:hAnsi="f1i964d-p4m-ei3-1b4sp5rqwby54" w:cs="f1i964d-p4m-ei3-1b4sp5rqwby54"/>
          <w:color w:val="303030"/>
          <w:sz w:val="23"/>
          <w:szCs w:val="23"/>
        </w:rPr>
        <w:t xml:space="preserve">t alle saker er unike og kan ha </w:t>
      </w:r>
      <w:r>
        <w:rPr>
          <w:rFonts w:ascii="f1i964d-p4m-ei3-1b4sp5rqwby54" w:hAnsi="f1i964d-p4m-ei3-1b4sp5rqwby54" w:cs="f1i964d-p4m-ei3-1b4sp5rqwby54"/>
          <w:color w:val="303030"/>
          <w:sz w:val="23"/>
          <w:szCs w:val="23"/>
        </w:rPr>
        <w:t>sammensatte problemstillinger.</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Ofte vil det være behov for å sette inn flere tiltak samtidig for å</w:t>
      </w:r>
      <w:r w:rsidR="00133C7F">
        <w:rPr>
          <w:rFonts w:ascii="f1i964d-p4m-ei3-1b4sp5rqwby54" w:hAnsi="f1i964d-p4m-ei3-1b4sp5rqwby54" w:cs="f1i964d-p4m-ei3-1b4sp5rqwby54"/>
          <w:color w:val="303030"/>
          <w:sz w:val="23"/>
          <w:szCs w:val="23"/>
        </w:rPr>
        <w:t xml:space="preserve"> kunne løse et problem. I disse </w:t>
      </w:r>
      <w:r>
        <w:rPr>
          <w:rFonts w:ascii="f1i964d-p4m-ei3-1b4sp5rqwby54" w:hAnsi="f1i964d-p4m-ei3-1b4sp5rqwby54" w:cs="f1i964d-p4m-ei3-1b4sp5rqwby54"/>
          <w:color w:val="303030"/>
          <w:sz w:val="23"/>
          <w:szCs w:val="23"/>
        </w:rPr>
        <w:t>tilfellene kan tiltakene sett i sammenheng styrke hverandre og sørge</w:t>
      </w:r>
      <w:r w:rsidR="00133C7F">
        <w:rPr>
          <w:rFonts w:ascii="f1i964d-p4m-ei3-1b4sp5rqwby54" w:hAnsi="f1i964d-p4m-ei3-1b4sp5rqwby54" w:cs="f1i964d-p4m-ei3-1b4sp5rqwby54"/>
          <w:color w:val="303030"/>
          <w:sz w:val="23"/>
          <w:szCs w:val="23"/>
        </w:rPr>
        <w:t xml:space="preserve"> for at eleven får det trygt og</w:t>
      </w:r>
      <w:r w:rsidR="00F5389A">
        <w:rPr>
          <w:rFonts w:ascii="f1i964d-p4m-ei3-1b4sp5rqwby54" w:hAnsi="f1i964d-p4m-ei3-1b4sp5rqwby54" w:cs="f1i964d-p4m-ei3-1b4sp5rqwby54"/>
          <w:color w:val="303030"/>
          <w:sz w:val="23"/>
          <w:szCs w:val="23"/>
        </w:rPr>
        <w:t xml:space="preserve"> </w:t>
      </w:r>
      <w:r>
        <w:rPr>
          <w:rFonts w:ascii="f1i964d-p4m-ei3-1b4sp5rqwby54" w:hAnsi="f1i964d-p4m-ei3-1b4sp5rqwby54" w:cs="f1i964d-p4m-ei3-1b4sp5rqwby54"/>
          <w:color w:val="303030"/>
          <w:sz w:val="23"/>
          <w:szCs w:val="23"/>
        </w:rPr>
        <w:t>godt på skolen.</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Husk at sakene skal løses på lavest mulige nivå, men a</w:t>
      </w:r>
      <w:r w:rsidR="00133C7F">
        <w:rPr>
          <w:rFonts w:ascii="f1i964d-p4m-ei3-1b4sp5rqwby54" w:hAnsi="f1i964d-p4m-ei3-1b4sp5rqwby54" w:cs="f1i964d-p4m-ei3-1b4sp5rqwby54"/>
          <w:color w:val="303030"/>
          <w:sz w:val="23"/>
          <w:szCs w:val="23"/>
        </w:rPr>
        <w:t xml:space="preserve">t det likevel er viktig å følge plikten om å </w:t>
      </w:r>
      <w:r>
        <w:rPr>
          <w:rFonts w:ascii="f1i964d-p4m-ei3-1b4sp5rqwby54" w:hAnsi="f1i964d-p4m-ei3-1b4sp5rqwby54" w:cs="f1i964d-p4m-ei3-1b4sp5rqwby54"/>
          <w:color w:val="303030"/>
          <w:sz w:val="23"/>
          <w:szCs w:val="23"/>
        </w:rPr>
        <w:t>varsle.</w:t>
      </w:r>
    </w:p>
    <w:p w:rsidR="00133C7F" w:rsidRDefault="00133C7F"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133C7F" w:rsidRDefault="00B71404" w:rsidP="00B71404">
      <w:pPr>
        <w:autoSpaceDE w:val="0"/>
        <w:autoSpaceDN w:val="0"/>
        <w:adjustRightInd w:val="0"/>
        <w:spacing w:after="0" w:line="240" w:lineRule="auto"/>
        <w:rPr>
          <w:rFonts w:ascii="Tahoma" w:hAnsi="Tahoma" w:cs="Tahoma"/>
          <w:b/>
          <w:color w:val="303030"/>
          <w:sz w:val="26"/>
          <w:szCs w:val="26"/>
        </w:rPr>
      </w:pPr>
      <w:r w:rsidRPr="00133C7F">
        <w:rPr>
          <w:rFonts w:ascii="Tahoma" w:hAnsi="Tahoma" w:cs="Tahoma"/>
          <w:b/>
          <w:color w:val="303030"/>
          <w:sz w:val="26"/>
          <w:szCs w:val="26"/>
        </w:rPr>
        <w:t>Faglig skjønn krever kompetanse</w:t>
      </w:r>
    </w:p>
    <w:p w:rsidR="00133C7F" w:rsidRDefault="00B71404" w:rsidP="00133C7F">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Det er en forutsetning at de ansatte på skolene har oppdatert kompeta</w:t>
      </w:r>
      <w:r w:rsidR="00133C7F">
        <w:rPr>
          <w:rFonts w:ascii="f1i964d-p4m-ei3-1b4sp5rqwby54" w:hAnsi="f1i964d-p4m-ei3-1b4sp5rqwby54" w:cs="f1i964d-p4m-ei3-1b4sp5rqwby54"/>
          <w:color w:val="303030"/>
          <w:sz w:val="23"/>
          <w:szCs w:val="23"/>
        </w:rPr>
        <w:t xml:space="preserve">nse om skolemiljø og arbeid mot </w:t>
      </w:r>
      <w:r>
        <w:rPr>
          <w:rFonts w:ascii="f1i964d-p4m-ei3-1b4sp5rqwby54" w:hAnsi="f1i964d-p4m-ei3-1b4sp5rqwby54" w:cs="f1i964d-p4m-ei3-1b4sp5rqwby54"/>
          <w:color w:val="303030"/>
          <w:sz w:val="23"/>
          <w:szCs w:val="23"/>
        </w:rPr>
        <w:t xml:space="preserve">mobbing i tillegg til at de har god kjennskap til regelverket. </w:t>
      </w:r>
    </w:p>
    <w:p w:rsidR="00B71404" w:rsidRDefault="00B71404" w:rsidP="00133C7F">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Det er rektors ansvar å fø</w:t>
      </w:r>
      <w:r w:rsidR="00133C7F">
        <w:rPr>
          <w:rFonts w:ascii="f1i964d-p4m-ei3-1b4sp5rqwby54" w:hAnsi="f1i964d-p4m-ei3-1b4sp5rqwby54" w:cs="f1i964d-p4m-ei3-1b4sp5rqwby54"/>
          <w:color w:val="303030"/>
          <w:sz w:val="23"/>
          <w:szCs w:val="23"/>
        </w:rPr>
        <w:t xml:space="preserve">lge opp at de ansatte på skolen </w:t>
      </w:r>
      <w:r>
        <w:rPr>
          <w:rFonts w:ascii="f1i964d-p4m-ei3-1b4sp5rqwby54" w:hAnsi="f1i964d-p4m-ei3-1b4sp5rqwby54" w:cs="f1i964d-p4m-ei3-1b4sp5rqwby54"/>
          <w:color w:val="303030"/>
          <w:sz w:val="23"/>
          <w:szCs w:val="23"/>
        </w:rPr>
        <w:t xml:space="preserve">har denne kompetansen. </w:t>
      </w:r>
    </w:p>
    <w:p w:rsidR="00133C7F" w:rsidRDefault="00133C7F" w:rsidP="00133C7F">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133C7F" w:rsidRDefault="00B71404" w:rsidP="00B71404">
      <w:pPr>
        <w:autoSpaceDE w:val="0"/>
        <w:autoSpaceDN w:val="0"/>
        <w:adjustRightInd w:val="0"/>
        <w:spacing w:after="0" w:line="240" w:lineRule="auto"/>
        <w:rPr>
          <w:rFonts w:ascii="f1o93yyh-hlc-ea2-zj4uc3zmue29" w:hAnsi="f1o93yyh-hlc-ea2-zj4uc3zmue29" w:cs="f1o93yyh-hlc-ea2-zj4uc3zmue29"/>
          <w:b/>
          <w:color w:val="303030"/>
          <w:sz w:val="26"/>
          <w:szCs w:val="26"/>
        </w:rPr>
      </w:pPr>
      <w:r w:rsidRPr="00133C7F">
        <w:rPr>
          <w:rFonts w:ascii="f1o93yyh-hlc-ea2-zj4uc3zmue29" w:hAnsi="f1o93yyh-hlc-ea2-zj4uc3zmue29" w:cs="f1o93yyh-hlc-ea2-zj4uc3zmue29"/>
          <w:b/>
          <w:color w:val="303030"/>
          <w:sz w:val="26"/>
          <w:szCs w:val="26"/>
        </w:rPr>
        <w:t>Hvem kan tiltakene rette seg mot?</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Tiltakene kan rettes mot</w:t>
      </w:r>
    </w:p>
    <w:p w:rsidR="00B71404" w:rsidRPr="00133C7F" w:rsidRDefault="00B71404" w:rsidP="00133C7F">
      <w:pPr>
        <w:pStyle w:val="Listeavsnitt"/>
        <w:numPr>
          <w:ilvl w:val="0"/>
          <w:numId w:val="10"/>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133C7F">
        <w:rPr>
          <w:rFonts w:ascii="f1i964d-p4m-ei3-1b4sp5rqwby54" w:hAnsi="f1i964d-p4m-ei3-1b4sp5rqwby54" w:cs="f1i964d-p4m-ei3-1b4sp5rqwby54"/>
          <w:color w:val="303030"/>
          <w:sz w:val="23"/>
          <w:szCs w:val="23"/>
        </w:rPr>
        <w:t>den som blir mobbet eller krenket</w:t>
      </w:r>
    </w:p>
    <w:p w:rsidR="00B71404" w:rsidRPr="00133C7F" w:rsidRDefault="00B71404" w:rsidP="00133C7F">
      <w:pPr>
        <w:pStyle w:val="Listeavsnitt"/>
        <w:numPr>
          <w:ilvl w:val="0"/>
          <w:numId w:val="10"/>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133C7F">
        <w:rPr>
          <w:rFonts w:ascii="f1i964d-p4m-ei3-1b4sp5rqwby54" w:hAnsi="f1i964d-p4m-ei3-1b4sp5rqwby54" w:cs="f1i964d-p4m-ei3-1b4sp5rqwby54"/>
          <w:color w:val="303030"/>
          <w:sz w:val="23"/>
          <w:szCs w:val="23"/>
        </w:rPr>
        <w:t>den eller de som mobber eller krenker</w:t>
      </w:r>
    </w:p>
    <w:p w:rsidR="00B71404" w:rsidRPr="00133C7F" w:rsidRDefault="00B71404" w:rsidP="00133C7F">
      <w:pPr>
        <w:pStyle w:val="Listeavsnitt"/>
        <w:numPr>
          <w:ilvl w:val="0"/>
          <w:numId w:val="10"/>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133C7F">
        <w:rPr>
          <w:rFonts w:ascii="f1i964d-p4m-ei3-1b4sp5rqwby54" w:hAnsi="f1i964d-p4m-ei3-1b4sp5rqwby54" w:cs="f1i964d-p4m-ei3-1b4sp5rqwby54"/>
          <w:color w:val="303030"/>
          <w:sz w:val="23"/>
          <w:szCs w:val="23"/>
        </w:rPr>
        <w:t>tilskuere</w:t>
      </w:r>
    </w:p>
    <w:p w:rsidR="00B71404" w:rsidRPr="00133C7F" w:rsidRDefault="00B71404" w:rsidP="00133C7F">
      <w:pPr>
        <w:pStyle w:val="Listeavsnitt"/>
        <w:numPr>
          <w:ilvl w:val="0"/>
          <w:numId w:val="10"/>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133C7F">
        <w:rPr>
          <w:rFonts w:ascii="f1i964d-p4m-ei3-1b4sp5rqwby54" w:hAnsi="f1i964d-p4m-ei3-1b4sp5rqwby54" w:cs="f1i964d-p4m-ei3-1b4sp5rqwby54"/>
          <w:color w:val="303030"/>
          <w:sz w:val="23"/>
          <w:szCs w:val="23"/>
        </w:rPr>
        <w:t>gruppe- eller klassemiljøet</w:t>
      </w:r>
    </w:p>
    <w:p w:rsidR="00B71404" w:rsidRPr="00133C7F" w:rsidRDefault="00B71404" w:rsidP="00133C7F">
      <w:pPr>
        <w:pStyle w:val="Listeavsnitt"/>
        <w:numPr>
          <w:ilvl w:val="0"/>
          <w:numId w:val="10"/>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133C7F">
        <w:rPr>
          <w:rFonts w:ascii="f1i964d-p4m-ei3-1b4sp5rqwby54" w:hAnsi="f1i964d-p4m-ei3-1b4sp5rqwby54" w:cs="f1i964d-p4m-ei3-1b4sp5rqwby54"/>
          <w:color w:val="303030"/>
          <w:sz w:val="23"/>
          <w:szCs w:val="23"/>
        </w:rPr>
        <w:t>hele skolemiljøet</w:t>
      </w:r>
    </w:p>
    <w:p w:rsidR="00B71404" w:rsidRDefault="00B71404" w:rsidP="00133C7F">
      <w:pPr>
        <w:autoSpaceDE w:val="0"/>
        <w:autoSpaceDN w:val="0"/>
        <w:adjustRightInd w:val="0"/>
        <w:spacing w:after="0" w:line="240" w:lineRule="auto"/>
        <w:rPr>
          <w:rFonts w:ascii="f1i964d-p4m-ei3-1b4sp5rqwby54" w:hAnsi="f1i964d-p4m-ei3-1b4sp5rqwby54" w:cs="f1i964d-p4m-ei3-1b4sp5rqwby54"/>
          <w:color w:val="EEB69C"/>
          <w:sz w:val="23"/>
          <w:szCs w:val="23"/>
        </w:rPr>
      </w:pPr>
      <w:r>
        <w:rPr>
          <w:rFonts w:ascii="f1i964d-p4m-ei3-1b4sp5rqwby54" w:hAnsi="f1i964d-p4m-ei3-1b4sp5rqwby54" w:cs="f1i964d-p4m-ei3-1b4sp5rqwby54"/>
          <w:color w:val="303030"/>
          <w:sz w:val="23"/>
          <w:szCs w:val="23"/>
        </w:rPr>
        <w:t>I de fleste tilfellene er det behov for å sette inn tiltak mot flere av gruppene.</w:t>
      </w:r>
      <w:r w:rsidR="00133C7F">
        <w:rPr>
          <w:rFonts w:ascii="f1i964d-p4m-ei3-1b4sp5rqwby54" w:hAnsi="f1i964d-p4m-ei3-1b4sp5rqwby54" w:cs="f1i964d-p4m-ei3-1b4sp5rqwby54"/>
          <w:color w:val="303030"/>
          <w:sz w:val="23"/>
          <w:szCs w:val="23"/>
        </w:rPr>
        <w:t xml:space="preserve"> Tiltakene bør ikke utelukkende </w:t>
      </w:r>
      <w:r>
        <w:rPr>
          <w:rFonts w:ascii="f1i964d-p4m-ei3-1b4sp5rqwby54" w:hAnsi="f1i964d-p4m-ei3-1b4sp5rqwby54" w:cs="f1i964d-p4m-ei3-1b4sp5rqwby54"/>
          <w:color w:val="303030"/>
          <w:sz w:val="23"/>
          <w:szCs w:val="23"/>
        </w:rPr>
        <w:t>rette seg mot dem som opplever mistrivsel på skolen. Rettspraksis i m</w:t>
      </w:r>
      <w:r w:rsidR="00133C7F">
        <w:rPr>
          <w:rFonts w:ascii="f1i964d-p4m-ei3-1b4sp5rqwby54" w:hAnsi="f1i964d-p4m-ei3-1b4sp5rqwby54" w:cs="f1i964d-p4m-ei3-1b4sp5rqwby54"/>
          <w:color w:val="303030"/>
          <w:sz w:val="23"/>
          <w:szCs w:val="23"/>
        </w:rPr>
        <w:t xml:space="preserve">obbesaker og forskning viser at </w:t>
      </w:r>
      <w:r>
        <w:rPr>
          <w:rFonts w:ascii="f1i964d-p4m-ei3-1b4sp5rqwby54" w:hAnsi="f1i964d-p4m-ei3-1b4sp5rqwby54" w:cs="f1i964d-p4m-ei3-1b4sp5rqwby54"/>
          <w:color w:val="303030"/>
          <w:sz w:val="23"/>
          <w:szCs w:val="23"/>
        </w:rPr>
        <w:t>skolene også bør sette inn tiltak mot dem som mobber, krenker eller på anne</w:t>
      </w:r>
      <w:r w:rsidR="00133C7F">
        <w:rPr>
          <w:rFonts w:ascii="f1i964d-p4m-ei3-1b4sp5rqwby54" w:hAnsi="f1i964d-p4m-ei3-1b4sp5rqwby54" w:cs="f1i964d-p4m-ei3-1b4sp5rqwby54"/>
          <w:color w:val="303030"/>
          <w:sz w:val="23"/>
          <w:szCs w:val="23"/>
        </w:rPr>
        <w:t xml:space="preserve">n måte bidrar til at andre ikke </w:t>
      </w:r>
      <w:r>
        <w:rPr>
          <w:rFonts w:ascii="f1i964d-p4m-ei3-1b4sp5rqwby54" w:hAnsi="f1i964d-p4m-ei3-1b4sp5rqwby54" w:cs="f1i964d-p4m-ei3-1b4sp5rqwby54"/>
          <w:color w:val="303030"/>
          <w:sz w:val="23"/>
          <w:szCs w:val="23"/>
        </w:rPr>
        <w:t xml:space="preserve">har det trygt og godt på skolen. </w:t>
      </w:r>
    </w:p>
    <w:p w:rsidR="00133C7F" w:rsidRDefault="00133C7F" w:rsidP="00B71404">
      <w:pPr>
        <w:autoSpaceDE w:val="0"/>
        <w:autoSpaceDN w:val="0"/>
        <w:adjustRightInd w:val="0"/>
        <w:spacing w:after="0" w:line="240" w:lineRule="auto"/>
        <w:rPr>
          <w:rFonts w:ascii="f1i964d-p4m-ei3-1b4sp5rqwby54" w:hAnsi="f1i964d-p4m-ei3-1b4sp5rqwby54" w:cs="f1i964d-p4m-ei3-1b4sp5rqwby54"/>
          <w:color w:val="EEB69C"/>
          <w:sz w:val="23"/>
          <w:szCs w:val="23"/>
        </w:rPr>
      </w:pPr>
    </w:p>
    <w:p w:rsidR="00B71404" w:rsidRPr="00133C7F" w:rsidRDefault="00B71404" w:rsidP="00B71404">
      <w:pPr>
        <w:autoSpaceDE w:val="0"/>
        <w:autoSpaceDN w:val="0"/>
        <w:adjustRightInd w:val="0"/>
        <w:spacing w:after="0" w:line="240" w:lineRule="auto"/>
        <w:rPr>
          <w:rFonts w:ascii="Tahoma" w:hAnsi="Tahoma" w:cs="Tahoma"/>
          <w:b/>
          <w:color w:val="303030"/>
          <w:sz w:val="26"/>
          <w:szCs w:val="26"/>
        </w:rPr>
      </w:pPr>
      <w:r w:rsidRPr="00133C7F">
        <w:rPr>
          <w:rFonts w:ascii="Tahoma" w:hAnsi="Tahoma" w:cs="Tahoma"/>
          <w:b/>
          <w:color w:val="303030"/>
          <w:sz w:val="26"/>
          <w:szCs w:val="26"/>
        </w:rPr>
        <w:t>Tiltakene skal være lovlige</w:t>
      </w:r>
    </w:p>
    <w:p w:rsidR="00B71404" w:rsidRDefault="00B71404" w:rsidP="00133C7F">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Tiltaksplikten gjelder så lenge det finnes egnede tiltak som kan gi eleven et godt og trygt skolemil</w:t>
      </w:r>
      <w:r w:rsidR="00133C7F">
        <w:rPr>
          <w:rFonts w:ascii="f1i964d-p4m-ei3-1b4sp5rqwby54" w:hAnsi="f1i964d-p4m-ei3-1b4sp5rqwby54" w:cs="f1i964d-p4m-ei3-1b4sp5rqwby54"/>
          <w:color w:val="303030"/>
          <w:sz w:val="23"/>
          <w:szCs w:val="23"/>
        </w:rPr>
        <w:t xml:space="preserve">jø. Tiltaket </w:t>
      </w:r>
      <w:r>
        <w:rPr>
          <w:rFonts w:ascii="f1i964d-p4m-ei3-1b4sp5rqwby54" w:hAnsi="f1i964d-p4m-ei3-1b4sp5rqwby54" w:cs="f1i964d-p4m-ei3-1b4sp5rqwby54"/>
          <w:color w:val="303030"/>
          <w:sz w:val="23"/>
          <w:szCs w:val="23"/>
        </w:rPr>
        <w:t>skal, i tillegg til å være egnet, også være lovlig. Skolen kan for eksempel i</w:t>
      </w:r>
      <w:r w:rsidR="00133C7F">
        <w:rPr>
          <w:rFonts w:ascii="f1i964d-p4m-ei3-1b4sp5rqwby54" w:hAnsi="f1i964d-p4m-ei3-1b4sp5rqwby54" w:cs="f1i964d-p4m-ei3-1b4sp5rqwby54"/>
          <w:color w:val="303030"/>
          <w:sz w:val="23"/>
          <w:szCs w:val="23"/>
        </w:rPr>
        <w:t xml:space="preserve">kke bruke tvang og eleven eller </w:t>
      </w:r>
      <w:r>
        <w:rPr>
          <w:rFonts w:ascii="f1i964d-p4m-ei3-1b4sp5rqwby54" w:hAnsi="f1i964d-p4m-ei3-1b4sp5rqwby54" w:cs="f1i964d-p4m-ei3-1b4sp5rqwby54"/>
          <w:color w:val="303030"/>
          <w:sz w:val="23"/>
          <w:szCs w:val="23"/>
        </w:rPr>
        <w:t>foreldrene kan ikke samtykke til at loven brytes.</w:t>
      </w:r>
      <w:r w:rsidR="00133C7F">
        <w:rPr>
          <w:rFonts w:ascii="f1i964d-p4m-ei3-1b4sp5rqwby54" w:hAnsi="f1i964d-p4m-ei3-1b4sp5rqwby54" w:cs="f1i964d-p4m-ei3-1b4sp5rqwby54"/>
          <w:color w:val="303030"/>
          <w:sz w:val="23"/>
          <w:szCs w:val="23"/>
        </w:rPr>
        <w:t xml:space="preserve"> </w:t>
      </w:r>
      <w:r>
        <w:rPr>
          <w:rFonts w:ascii="f1i964d-p4m-ei3-1b4sp5rqwby54" w:hAnsi="f1i964d-p4m-ei3-1b4sp5rqwby54" w:cs="f1i964d-p4m-ei3-1b4sp5rqwby54"/>
          <w:color w:val="303030"/>
          <w:sz w:val="23"/>
          <w:szCs w:val="23"/>
        </w:rPr>
        <w:t>Til</w:t>
      </w:r>
      <w:r w:rsidR="00133C7F">
        <w:rPr>
          <w:rFonts w:ascii="f1i964d-p4m-ei3-1b4sp5rqwby54" w:hAnsi="f1i964d-p4m-ei3-1b4sp5rqwby54" w:cs="f1i964d-p4m-ei3-1b4sp5rqwby54"/>
          <w:color w:val="303030"/>
          <w:sz w:val="23"/>
          <w:szCs w:val="23"/>
        </w:rPr>
        <w:t xml:space="preserve">tak som begrenser enkeltelevers </w:t>
      </w:r>
      <w:r>
        <w:rPr>
          <w:rFonts w:ascii="f1i964d-p4m-ei3-1b4sp5rqwby54" w:hAnsi="f1i964d-p4m-ei3-1b4sp5rqwby54" w:cs="f1i964d-p4m-ei3-1b4sp5rqwby54"/>
          <w:color w:val="303030"/>
          <w:sz w:val="23"/>
          <w:szCs w:val="23"/>
        </w:rPr>
        <w:t xml:space="preserve">rettigheter etter loven eller pålegger nye plikter, krever imidlertid hjemmel i lov. </w:t>
      </w:r>
    </w:p>
    <w:p w:rsidR="00133C7F" w:rsidRDefault="00133C7F" w:rsidP="00B71404">
      <w:pPr>
        <w:autoSpaceDE w:val="0"/>
        <w:autoSpaceDN w:val="0"/>
        <w:adjustRightInd w:val="0"/>
        <w:spacing w:after="0" w:line="240" w:lineRule="auto"/>
        <w:rPr>
          <w:rFonts w:ascii="f1o93yyh-hlc-ea2-zj4uc3zmue29" w:hAnsi="f1o93yyh-hlc-ea2-zj4uc3zmue29" w:cs="f1o93yyh-hlc-ea2-zj4uc3zmue29"/>
          <w:color w:val="303030"/>
          <w:sz w:val="26"/>
          <w:szCs w:val="26"/>
        </w:rPr>
      </w:pPr>
    </w:p>
    <w:p w:rsidR="00B71404" w:rsidRPr="00133C7F" w:rsidRDefault="00B71404" w:rsidP="00B71404">
      <w:pPr>
        <w:autoSpaceDE w:val="0"/>
        <w:autoSpaceDN w:val="0"/>
        <w:adjustRightInd w:val="0"/>
        <w:spacing w:after="0" w:line="240" w:lineRule="auto"/>
        <w:rPr>
          <w:rFonts w:ascii="Tahoma" w:hAnsi="Tahoma" w:cs="Tahoma"/>
          <w:b/>
          <w:color w:val="303030"/>
          <w:sz w:val="26"/>
          <w:szCs w:val="26"/>
        </w:rPr>
      </w:pPr>
      <w:r w:rsidRPr="00133C7F">
        <w:rPr>
          <w:rFonts w:ascii="Tahoma" w:hAnsi="Tahoma" w:cs="Tahoma"/>
          <w:b/>
          <w:color w:val="303030"/>
          <w:sz w:val="26"/>
          <w:szCs w:val="26"/>
        </w:rPr>
        <w:t>Hva med skoleveien?</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Rett og plikt til opplæring gjør at elevene må komme seg til og fra skolen.</w:t>
      </w:r>
      <w:r w:rsidR="00133C7F">
        <w:rPr>
          <w:rFonts w:ascii="f1i964d-p4m-ei3-1b4sp5rqwby54" w:hAnsi="f1i964d-p4m-ei3-1b4sp5rqwby54" w:cs="f1i964d-p4m-ei3-1b4sp5rqwby54"/>
          <w:color w:val="303030"/>
          <w:sz w:val="23"/>
          <w:szCs w:val="23"/>
        </w:rPr>
        <w:t xml:space="preserve"> Derfor må skolen i større grad </w:t>
      </w:r>
      <w:r>
        <w:rPr>
          <w:rFonts w:ascii="f1i964d-p4m-ei3-1b4sp5rqwby54" w:hAnsi="f1i964d-p4m-ei3-1b4sp5rqwby54" w:cs="f1i964d-p4m-ei3-1b4sp5rqwby54"/>
          <w:color w:val="303030"/>
          <w:sz w:val="23"/>
          <w:szCs w:val="23"/>
        </w:rPr>
        <w:t>enn på andre arenaer utenfor skolen sette inn tiltak her. Det kan for eks</w:t>
      </w:r>
      <w:r w:rsidR="00133C7F">
        <w:rPr>
          <w:rFonts w:ascii="f1i964d-p4m-ei3-1b4sp5rqwby54" w:hAnsi="f1i964d-p4m-ei3-1b4sp5rqwby54" w:cs="f1i964d-p4m-ei3-1b4sp5rqwby54"/>
          <w:color w:val="303030"/>
          <w:sz w:val="23"/>
          <w:szCs w:val="23"/>
        </w:rPr>
        <w:t xml:space="preserve">empel gjøres ved at noen voksne </w:t>
      </w:r>
      <w:r>
        <w:rPr>
          <w:rFonts w:ascii="f1i964d-p4m-ei3-1b4sp5rqwby54" w:hAnsi="f1i964d-p4m-ei3-1b4sp5rqwby54" w:cs="f1i964d-p4m-ei3-1b4sp5rqwby54"/>
          <w:color w:val="303030"/>
          <w:sz w:val="23"/>
          <w:szCs w:val="23"/>
        </w:rPr>
        <w:t>holder tilsyn enkelte steder eller at det blir opprettet følgegrupper. S</w:t>
      </w:r>
      <w:r w:rsidR="00133C7F">
        <w:rPr>
          <w:rFonts w:ascii="f1i964d-p4m-ei3-1b4sp5rqwby54" w:hAnsi="f1i964d-p4m-ei3-1b4sp5rqwby54" w:cs="f1i964d-p4m-ei3-1b4sp5rqwby54"/>
          <w:color w:val="303030"/>
          <w:sz w:val="23"/>
          <w:szCs w:val="23"/>
        </w:rPr>
        <w:t xml:space="preserve">kolens ordensreglement kan også </w:t>
      </w:r>
      <w:r>
        <w:rPr>
          <w:rFonts w:ascii="f1i964d-p4m-ei3-1b4sp5rqwby54" w:hAnsi="f1i964d-p4m-ei3-1b4sp5rqwby54" w:cs="f1i964d-p4m-ei3-1b4sp5rqwby54"/>
          <w:color w:val="303030"/>
          <w:sz w:val="23"/>
          <w:szCs w:val="23"/>
        </w:rPr>
        <w:t>gjelde på skoleveien.</w:t>
      </w:r>
    </w:p>
    <w:p w:rsidR="00133C7F" w:rsidRDefault="00133C7F"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133C7F" w:rsidRDefault="00B71404" w:rsidP="00B71404">
      <w:pPr>
        <w:autoSpaceDE w:val="0"/>
        <w:autoSpaceDN w:val="0"/>
        <w:adjustRightInd w:val="0"/>
        <w:spacing w:after="0" w:line="240" w:lineRule="auto"/>
        <w:rPr>
          <w:rFonts w:ascii="Tahoma" w:hAnsi="Tahoma" w:cs="Tahoma"/>
          <w:b/>
          <w:color w:val="303030"/>
          <w:sz w:val="26"/>
          <w:szCs w:val="26"/>
        </w:rPr>
      </w:pPr>
      <w:r w:rsidRPr="00133C7F">
        <w:rPr>
          <w:rFonts w:ascii="Tahoma" w:hAnsi="Tahoma" w:cs="Tahoma"/>
          <w:b/>
          <w:color w:val="303030"/>
          <w:sz w:val="26"/>
          <w:szCs w:val="26"/>
        </w:rPr>
        <w:t>Digital mobbing</w:t>
      </w:r>
    </w:p>
    <w:p w:rsidR="00B71404" w:rsidRPr="00133C7F"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u w:val="single"/>
        </w:rPr>
      </w:pPr>
      <w:r w:rsidRPr="00133C7F">
        <w:rPr>
          <w:rFonts w:ascii="f1i964d-p4m-ei3-1b4sp5rqwby54" w:hAnsi="f1i964d-p4m-ei3-1b4sp5rqwby54" w:cs="f1i964d-p4m-ei3-1b4sp5rqwby54"/>
          <w:color w:val="303030"/>
          <w:sz w:val="23"/>
          <w:szCs w:val="23"/>
          <w:u w:val="single"/>
        </w:rPr>
        <w:t>Hva skal sk</w:t>
      </w:r>
      <w:r w:rsidR="00133C7F" w:rsidRPr="00133C7F">
        <w:rPr>
          <w:rFonts w:ascii="f1i964d-p4m-ei3-1b4sp5rqwby54" w:hAnsi="f1i964d-p4m-ei3-1b4sp5rqwby54" w:cs="f1i964d-p4m-ei3-1b4sp5rqwby54"/>
          <w:color w:val="303030"/>
          <w:sz w:val="23"/>
          <w:szCs w:val="23"/>
          <w:u w:val="single"/>
        </w:rPr>
        <w:t xml:space="preserve">olen gjøre med digital mobbing? </w:t>
      </w:r>
      <w:r w:rsidRPr="00133C7F">
        <w:rPr>
          <w:rFonts w:ascii="f1i964d-p4m-ei3-1b4sp5rqwby54" w:hAnsi="f1i964d-p4m-ei3-1b4sp5rqwby54" w:cs="f1i964d-p4m-ei3-1b4sp5rqwby54"/>
          <w:color w:val="303030"/>
          <w:sz w:val="23"/>
          <w:szCs w:val="23"/>
          <w:u w:val="single"/>
        </w:rPr>
        <w:t>Tiltaksplikten løper så lenge en elev opplever at skolemiljøet ikke er try</w:t>
      </w:r>
      <w:r w:rsidR="00133C7F" w:rsidRPr="00133C7F">
        <w:rPr>
          <w:rFonts w:ascii="f1i964d-p4m-ei3-1b4sp5rqwby54" w:hAnsi="f1i964d-p4m-ei3-1b4sp5rqwby54" w:cs="f1i964d-p4m-ei3-1b4sp5rqwby54"/>
          <w:color w:val="303030"/>
          <w:sz w:val="23"/>
          <w:szCs w:val="23"/>
          <w:u w:val="single"/>
        </w:rPr>
        <w:t xml:space="preserve">gt og godt og det finnes egnede </w:t>
      </w:r>
      <w:r w:rsidRPr="00133C7F">
        <w:rPr>
          <w:rFonts w:ascii="f1i964d-p4m-ei3-1b4sp5rqwby54" w:hAnsi="f1i964d-p4m-ei3-1b4sp5rqwby54" w:cs="f1i964d-p4m-ei3-1b4sp5rqwby54"/>
          <w:color w:val="303030"/>
          <w:sz w:val="23"/>
          <w:szCs w:val="23"/>
          <w:u w:val="single"/>
        </w:rPr>
        <w:t>tiltak som kan settes inn.</w:t>
      </w:r>
    </w:p>
    <w:p w:rsidR="00B71404" w:rsidRPr="00133C7F" w:rsidRDefault="00B71404" w:rsidP="00B71404">
      <w:pPr>
        <w:autoSpaceDE w:val="0"/>
        <w:autoSpaceDN w:val="0"/>
        <w:adjustRightInd w:val="0"/>
        <w:spacing w:after="0" w:line="240" w:lineRule="auto"/>
        <w:rPr>
          <w:rFonts w:ascii="f1i964d-p4m-ei3-1b4sp5rqwby54" w:hAnsi="f1i964d-p4m-ei3-1b4sp5rqwby54" w:cs="f1i964d-p4m-ei3-1b4sp5rqwby54"/>
          <w:b/>
          <w:color w:val="303030"/>
          <w:sz w:val="26"/>
          <w:szCs w:val="26"/>
        </w:rPr>
      </w:pPr>
      <w:r w:rsidRPr="00133C7F">
        <w:rPr>
          <w:rFonts w:ascii="f1i964d-p4m-ei3-1b4sp5rqwby54" w:hAnsi="f1i964d-p4m-ei3-1b4sp5rqwby54" w:cs="f1i964d-p4m-ei3-1b4sp5rqwby54"/>
          <w:b/>
          <w:color w:val="303030"/>
          <w:sz w:val="26"/>
          <w:szCs w:val="26"/>
        </w:rPr>
        <w:t>Skolen skal vurdere om tiltakene virker</w:t>
      </w:r>
    </w:p>
    <w:p w:rsidR="00B71404" w:rsidRDefault="00133C7F" w:rsidP="00133C7F">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 xml:space="preserve">Dersom </w:t>
      </w:r>
      <w:r w:rsidR="00B71404">
        <w:rPr>
          <w:rFonts w:ascii="f1i964d-p4m-ei3-1b4sp5rqwby54" w:hAnsi="f1i964d-p4m-ei3-1b4sp5rqwby54" w:cs="f1i964d-p4m-ei3-1b4sp5rqwby54"/>
          <w:color w:val="303030"/>
          <w:sz w:val="23"/>
          <w:szCs w:val="23"/>
        </w:rPr>
        <w:t xml:space="preserve">evalueringen viser at eleven fortsatt ikke har det trygt og godt på skolen, </w:t>
      </w:r>
      <w:r>
        <w:rPr>
          <w:rFonts w:ascii="f1i964d-p4m-ei3-1b4sp5rqwby54" w:hAnsi="f1i964d-p4m-ei3-1b4sp5rqwby54" w:cs="f1i964d-p4m-ei3-1b4sp5rqwby54"/>
          <w:color w:val="303030"/>
          <w:sz w:val="23"/>
          <w:szCs w:val="23"/>
        </w:rPr>
        <w:t xml:space="preserve">skal skolen vurdere å sette inn </w:t>
      </w:r>
      <w:r w:rsidR="00B71404">
        <w:rPr>
          <w:rFonts w:ascii="f1i964d-p4m-ei3-1b4sp5rqwby54" w:hAnsi="f1i964d-p4m-ei3-1b4sp5rqwby54" w:cs="f1i964d-p4m-ei3-1b4sp5rqwby54"/>
          <w:color w:val="303030"/>
          <w:sz w:val="23"/>
          <w:szCs w:val="23"/>
        </w:rPr>
        <w:t>andre eller mer intensive tiltak.</w:t>
      </w:r>
    </w:p>
    <w:p w:rsidR="00133C7F" w:rsidRDefault="00133C7F" w:rsidP="00133C7F">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133C7F" w:rsidRDefault="00B71404" w:rsidP="00B71404">
      <w:pPr>
        <w:autoSpaceDE w:val="0"/>
        <w:autoSpaceDN w:val="0"/>
        <w:adjustRightInd w:val="0"/>
        <w:spacing w:after="0" w:line="240" w:lineRule="auto"/>
        <w:rPr>
          <w:rFonts w:ascii="f1i964d-p4m-ei3-1b4sp5rqwby54" w:hAnsi="f1i964d-p4m-ei3-1b4sp5rqwby54" w:cs="f1i964d-p4m-ei3-1b4sp5rqwby54"/>
          <w:b/>
          <w:color w:val="303030"/>
          <w:sz w:val="26"/>
          <w:szCs w:val="26"/>
        </w:rPr>
      </w:pPr>
      <w:r w:rsidRPr="00133C7F">
        <w:rPr>
          <w:rFonts w:ascii="f1i964d-p4m-ei3-1b4sp5rqwby54" w:hAnsi="f1i964d-p4m-ei3-1b4sp5rqwby54" w:cs="f1i964d-p4m-ei3-1b4sp5rqwby54"/>
          <w:b/>
          <w:color w:val="303030"/>
          <w:sz w:val="26"/>
          <w:szCs w:val="26"/>
        </w:rPr>
        <w:lastRenderedPageBreak/>
        <w:t>Oppfølgingstiltak</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I oppfølgingen bør skolen vurdere om det er behov for å sette inn t</w:t>
      </w:r>
      <w:r w:rsidR="00133C7F">
        <w:rPr>
          <w:rFonts w:ascii="f1i964d-p4m-ei3-1b4sp5rqwby54" w:hAnsi="f1i964d-p4m-ei3-1b4sp5rqwby54" w:cs="f1i964d-p4m-ei3-1b4sp5rqwby54"/>
          <w:color w:val="303030"/>
          <w:sz w:val="23"/>
          <w:szCs w:val="23"/>
        </w:rPr>
        <w:t xml:space="preserve">iltak rettet mot senskadene som </w:t>
      </w:r>
      <w:r>
        <w:rPr>
          <w:rFonts w:ascii="f1i964d-p4m-ei3-1b4sp5rqwby54" w:hAnsi="f1i964d-p4m-ei3-1b4sp5rqwby54" w:cs="f1i964d-p4m-ei3-1b4sp5rqwby54"/>
          <w:color w:val="303030"/>
          <w:sz w:val="23"/>
          <w:szCs w:val="23"/>
        </w:rPr>
        <w:t>mobbing kan medføre. Her kan det være aktuelt med tiltak for å rehabili</w:t>
      </w:r>
      <w:r w:rsidR="00133C7F">
        <w:rPr>
          <w:rFonts w:ascii="f1i964d-p4m-ei3-1b4sp5rqwby54" w:hAnsi="f1i964d-p4m-ei3-1b4sp5rqwby54" w:cs="f1i964d-p4m-ei3-1b4sp5rqwby54"/>
          <w:color w:val="303030"/>
          <w:sz w:val="23"/>
          <w:szCs w:val="23"/>
        </w:rPr>
        <w:t xml:space="preserve">tere miljøet og de som har vært </w:t>
      </w:r>
      <w:r>
        <w:rPr>
          <w:rFonts w:ascii="f1i964d-p4m-ei3-1b4sp5rqwby54" w:hAnsi="f1i964d-p4m-ei3-1b4sp5rqwby54" w:cs="f1i964d-p4m-ei3-1b4sp5rqwby54"/>
          <w:color w:val="303030"/>
          <w:sz w:val="23"/>
          <w:szCs w:val="23"/>
        </w:rPr>
        <w:t>involvert.</w:t>
      </w:r>
    </w:p>
    <w:p w:rsidR="00592D91" w:rsidRDefault="00B71404" w:rsidP="00592D91">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Eksempler på skolens oppfølging av barn og unge som blir eller har blit</w:t>
      </w:r>
      <w:r w:rsidR="00133C7F">
        <w:rPr>
          <w:rFonts w:ascii="f1i964d-p4m-ei3-1b4sp5rqwby54" w:hAnsi="f1i964d-p4m-ei3-1b4sp5rqwby54" w:cs="f1i964d-p4m-ei3-1b4sp5rqwby54"/>
          <w:color w:val="303030"/>
          <w:sz w:val="23"/>
          <w:szCs w:val="23"/>
        </w:rPr>
        <w:t xml:space="preserve">t mobbet kan være å etablere et </w:t>
      </w:r>
      <w:r>
        <w:rPr>
          <w:rFonts w:ascii="f1i964d-p4m-ei3-1b4sp5rqwby54" w:hAnsi="f1i964d-p4m-ei3-1b4sp5rqwby54" w:cs="f1i964d-p4m-ei3-1b4sp5rqwby54"/>
          <w:color w:val="303030"/>
          <w:sz w:val="23"/>
          <w:szCs w:val="23"/>
        </w:rPr>
        <w:t xml:space="preserve">trygt miljø, støtte utviklingen av en god selvfølelse og gi hjelp til gode og positive samspillsrelasjoner. </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Det er ogs</w:t>
      </w:r>
      <w:r w:rsidR="00592D91">
        <w:rPr>
          <w:rFonts w:ascii="f1i964d-p4m-ei3-1b4sp5rqwby54" w:hAnsi="f1i964d-p4m-ei3-1b4sp5rqwby54" w:cs="f1i964d-p4m-ei3-1b4sp5rqwby54"/>
          <w:color w:val="303030"/>
          <w:sz w:val="23"/>
          <w:szCs w:val="23"/>
        </w:rPr>
        <w:t xml:space="preserve">å viktig å følge opp de som har </w:t>
      </w:r>
      <w:r>
        <w:rPr>
          <w:rFonts w:ascii="f1i964d-p4m-ei3-1b4sp5rqwby54" w:hAnsi="f1i964d-p4m-ei3-1b4sp5rqwby54" w:cs="f1i964d-p4m-ei3-1b4sp5rqwby54"/>
          <w:color w:val="303030"/>
          <w:sz w:val="23"/>
          <w:szCs w:val="23"/>
        </w:rPr>
        <w:t>mobbet andre. Husk å understreke at det er handlingene deres som ikke</w:t>
      </w:r>
      <w:r w:rsidR="00592D91">
        <w:rPr>
          <w:rFonts w:ascii="f1i964d-p4m-ei3-1b4sp5rqwby54" w:hAnsi="f1i964d-p4m-ei3-1b4sp5rqwby54" w:cs="f1i964d-p4m-ei3-1b4sp5rqwby54"/>
          <w:color w:val="303030"/>
          <w:sz w:val="23"/>
          <w:szCs w:val="23"/>
        </w:rPr>
        <w:t xml:space="preserve"> kan aksepteres og ikke dem som </w:t>
      </w:r>
      <w:r>
        <w:rPr>
          <w:rFonts w:ascii="f1i964d-p4m-ei3-1b4sp5rqwby54" w:hAnsi="f1i964d-p4m-ei3-1b4sp5rqwby54" w:cs="f1i964d-p4m-ei3-1b4sp5rqwby54"/>
          <w:color w:val="303030"/>
          <w:sz w:val="23"/>
          <w:szCs w:val="23"/>
        </w:rPr>
        <w:t>person.</w:t>
      </w:r>
    </w:p>
    <w:p w:rsidR="00592D91" w:rsidRDefault="00592D91"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Pr="00F5389A" w:rsidRDefault="00B71404" w:rsidP="00592D91">
      <w:pPr>
        <w:pStyle w:val="Listeavsnitt"/>
        <w:numPr>
          <w:ilvl w:val="0"/>
          <w:numId w:val="7"/>
        </w:numPr>
        <w:autoSpaceDE w:val="0"/>
        <w:autoSpaceDN w:val="0"/>
        <w:adjustRightInd w:val="0"/>
        <w:spacing w:after="0" w:line="240" w:lineRule="auto"/>
        <w:rPr>
          <w:rFonts w:ascii="f1i964d-p4m-ei3-1b4sp5rqwby54" w:hAnsi="f1i964d-p4m-ei3-1b4sp5rqwby54" w:cs="f1i964d-p4m-ei3-1b4sp5rqwby54"/>
          <w:color w:val="4472C4" w:themeColor="accent5"/>
          <w:sz w:val="35"/>
          <w:szCs w:val="35"/>
        </w:rPr>
      </w:pPr>
      <w:r w:rsidRPr="00F5389A">
        <w:rPr>
          <w:rFonts w:ascii="f1i964d-p4m-ei3-1b4sp5rqwby54" w:hAnsi="f1i964d-p4m-ei3-1b4sp5rqwby54" w:cs="f1i964d-p4m-ei3-1b4sp5rqwby54"/>
          <w:color w:val="4472C4" w:themeColor="accent5"/>
          <w:sz w:val="35"/>
          <w:szCs w:val="35"/>
        </w:rPr>
        <w:t>Dokumentere</w:t>
      </w:r>
    </w:p>
    <w:p w:rsidR="00592D91"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Skolen må dokumentere skriftlig hva de gjør for å sørge for at elever h</w:t>
      </w:r>
      <w:r w:rsidR="00F5389A">
        <w:rPr>
          <w:rFonts w:ascii="f1i964d-p4m-ei3-1b4sp5rqwby54" w:hAnsi="f1i964d-p4m-ei3-1b4sp5rqwby54" w:cs="f1i964d-p4m-ei3-1b4sp5rqwby54"/>
          <w:color w:val="303030"/>
          <w:sz w:val="23"/>
          <w:szCs w:val="23"/>
        </w:rPr>
        <w:t xml:space="preserve">ar det trygt og godt på skolen. </w:t>
      </w:r>
      <w:r w:rsidR="00592D91">
        <w:rPr>
          <w:rFonts w:ascii="f1i964d-p4m-ei3-1b4sp5rqwby54" w:hAnsi="f1i964d-p4m-ei3-1b4sp5rqwby54" w:cs="f1i964d-p4m-ei3-1b4sp5rqwby54"/>
          <w:color w:val="303030"/>
          <w:sz w:val="23"/>
          <w:szCs w:val="23"/>
        </w:rPr>
        <w:t xml:space="preserve">Dokumentasjonen skal sikre at: </w:t>
      </w:r>
    </w:p>
    <w:p w:rsidR="00B71404" w:rsidRPr="00592D91" w:rsidRDefault="00B71404" w:rsidP="00592D91">
      <w:pPr>
        <w:pStyle w:val="Listeavsnitt"/>
        <w:numPr>
          <w:ilvl w:val="0"/>
          <w:numId w:val="11"/>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592D91">
        <w:rPr>
          <w:rFonts w:ascii="f1i964d-p4m-ei3-1b4sp5rqwby54" w:hAnsi="f1i964d-p4m-ei3-1b4sp5rqwby54" w:cs="f1i964d-p4m-ei3-1b4sp5rqwby54"/>
          <w:color w:val="303030"/>
          <w:sz w:val="23"/>
          <w:szCs w:val="23"/>
        </w:rPr>
        <w:t>elever og foreldre får et bevis på at skolen tar saken deres seriøs</w:t>
      </w:r>
      <w:r w:rsidR="00592D91" w:rsidRPr="00592D91">
        <w:rPr>
          <w:rFonts w:ascii="f1i964d-p4m-ei3-1b4sp5rqwby54" w:hAnsi="f1i964d-p4m-ei3-1b4sp5rqwby54" w:cs="f1i964d-p4m-ei3-1b4sp5rqwby54"/>
          <w:color w:val="303030"/>
          <w:sz w:val="23"/>
          <w:szCs w:val="23"/>
        </w:rPr>
        <w:t xml:space="preserve">t og at de forplikter seg til å </w:t>
      </w:r>
      <w:r w:rsidRPr="00592D91">
        <w:rPr>
          <w:rFonts w:ascii="f1i964d-p4m-ei3-1b4sp5rqwby54" w:hAnsi="f1i964d-p4m-ei3-1b4sp5rqwby54" w:cs="f1i964d-p4m-ei3-1b4sp5rqwby54"/>
          <w:color w:val="303030"/>
          <w:sz w:val="23"/>
          <w:szCs w:val="23"/>
        </w:rPr>
        <w:t>hjelpe eleven</w:t>
      </w:r>
    </w:p>
    <w:p w:rsidR="00B71404" w:rsidRPr="00592D91" w:rsidRDefault="00B71404" w:rsidP="00592D91">
      <w:pPr>
        <w:pStyle w:val="Listeavsnitt"/>
        <w:numPr>
          <w:ilvl w:val="0"/>
          <w:numId w:val="11"/>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592D91">
        <w:rPr>
          <w:rFonts w:ascii="f1i964d-p4m-ei3-1b4sp5rqwby54" w:hAnsi="f1i964d-p4m-ei3-1b4sp5rqwby54" w:cs="f1i964d-p4m-ei3-1b4sp5rqwby54"/>
          <w:color w:val="303030"/>
          <w:sz w:val="23"/>
          <w:szCs w:val="23"/>
        </w:rPr>
        <w:t>fylkesmannen raskt kan få oversikt hvis saken meldes dit</w:t>
      </w:r>
    </w:p>
    <w:p w:rsidR="00B71404" w:rsidRDefault="00B71404" w:rsidP="00592D91">
      <w:pPr>
        <w:pStyle w:val="Listeavsnitt"/>
        <w:numPr>
          <w:ilvl w:val="0"/>
          <w:numId w:val="11"/>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592D91">
        <w:rPr>
          <w:rFonts w:ascii="f1i964d-p4m-ei3-1b4sp5rqwby54" w:hAnsi="f1i964d-p4m-ei3-1b4sp5rqwby54" w:cs="f1i964d-p4m-ei3-1b4sp5rqwby54"/>
          <w:color w:val="303030"/>
          <w:sz w:val="23"/>
          <w:szCs w:val="23"/>
        </w:rPr>
        <w:t>at saken er tilstrekkelig belyst ved eventuelle tilsyn, erstatningssaker eller straffesaker.</w:t>
      </w:r>
    </w:p>
    <w:p w:rsidR="00592D91" w:rsidRPr="00592D91" w:rsidRDefault="00592D91" w:rsidP="00592D91">
      <w:pPr>
        <w:pStyle w:val="Listeavsnitt"/>
        <w:autoSpaceDE w:val="0"/>
        <w:autoSpaceDN w:val="0"/>
        <w:adjustRightInd w:val="0"/>
        <w:spacing w:after="0" w:line="240" w:lineRule="auto"/>
        <w:rPr>
          <w:rFonts w:ascii="f1i964d-p4m-ei3-1b4sp5rqwby54" w:hAnsi="f1i964d-p4m-ei3-1b4sp5rqwby54" w:cs="f1i964d-p4m-ei3-1b4sp5rqwby54"/>
          <w:color w:val="303030"/>
          <w:sz w:val="23"/>
          <w:szCs w:val="23"/>
        </w:rPr>
      </w:pP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Skolen har to dokumentasjonsplikter</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 xml:space="preserve">1. </w:t>
      </w:r>
      <w:r w:rsidRPr="00F5389A">
        <w:rPr>
          <w:rFonts w:ascii="f1i964d-p4m-ei3-1b4sp5rqwby54" w:hAnsi="f1i964d-p4m-ei3-1b4sp5rqwby54" w:cs="f1i964d-p4m-ei3-1b4sp5rqwby54"/>
          <w:color w:val="303030"/>
          <w:sz w:val="23"/>
          <w:szCs w:val="23"/>
          <w:u w:val="single"/>
        </w:rPr>
        <w:t>dokumentere hvilke tiltak de planlegger å gjennomføre</w:t>
      </w:r>
      <w:r>
        <w:rPr>
          <w:rFonts w:ascii="f1i964d-p4m-ei3-1b4sp5rqwby54" w:hAnsi="f1i964d-p4m-ei3-1b4sp5rqwby54" w:cs="f1i964d-p4m-ei3-1b4sp5rqwby54"/>
          <w:color w:val="303030"/>
          <w:sz w:val="23"/>
          <w:szCs w:val="23"/>
        </w:rPr>
        <w:t xml:space="preserve"> - gjennom en aktivitetsplan</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 xml:space="preserve">2. </w:t>
      </w:r>
      <w:r w:rsidRPr="00F5389A">
        <w:rPr>
          <w:rFonts w:ascii="f1i964d-p4m-ei3-1b4sp5rqwby54" w:hAnsi="f1i964d-p4m-ei3-1b4sp5rqwby54" w:cs="f1i964d-p4m-ei3-1b4sp5rqwby54"/>
          <w:color w:val="303030"/>
          <w:sz w:val="23"/>
          <w:szCs w:val="23"/>
          <w:u w:val="single"/>
        </w:rPr>
        <w:t>dokumentere hva de har gjort for</w:t>
      </w:r>
      <w:r>
        <w:rPr>
          <w:rFonts w:ascii="f1i964d-p4m-ei3-1b4sp5rqwby54" w:hAnsi="f1i964d-p4m-ei3-1b4sp5rqwby54" w:cs="f1i964d-p4m-ei3-1b4sp5rqwby54"/>
          <w:color w:val="303030"/>
          <w:sz w:val="23"/>
          <w:szCs w:val="23"/>
        </w:rPr>
        <w:t xml:space="preserve"> å følge opp delpliktene i hver enkelt s</w:t>
      </w:r>
      <w:r w:rsidR="00592D91">
        <w:rPr>
          <w:rFonts w:ascii="f1i964d-p4m-ei3-1b4sp5rqwby54" w:hAnsi="f1i964d-p4m-ei3-1b4sp5rqwby54" w:cs="f1i964d-p4m-ei3-1b4sp5rqwby54"/>
          <w:color w:val="303030"/>
          <w:sz w:val="23"/>
          <w:szCs w:val="23"/>
        </w:rPr>
        <w:t xml:space="preserve">ak, det vil si følge med, gripe </w:t>
      </w:r>
      <w:r>
        <w:rPr>
          <w:rFonts w:ascii="f1i964d-p4m-ei3-1b4sp5rqwby54" w:hAnsi="f1i964d-p4m-ei3-1b4sp5rqwby54" w:cs="f1i964d-p4m-ei3-1b4sp5rqwby54"/>
          <w:color w:val="303030"/>
          <w:sz w:val="23"/>
          <w:szCs w:val="23"/>
        </w:rPr>
        <w:t>inn, varsle, undersøke og sette inn tiltak</w:t>
      </w:r>
    </w:p>
    <w:p w:rsidR="00592D91" w:rsidRDefault="00592D91"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p>
    <w:p w:rsidR="00592D91" w:rsidRPr="00592D91" w:rsidRDefault="00592D91" w:rsidP="00B71404">
      <w:pPr>
        <w:autoSpaceDE w:val="0"/>
        <w:autoSpaceDN w:val="0"/>
        <w:adjustRightInd w:val="0"/>
        <w:spacing w:after="0" w:line="240" w:lineRule="auto"/>
        <w:rPr>
          <w:rFonts w:ascii="Tahoma" w:hAnsi="Tahoma" w:cs="Tahoma"/>
          <w:b/>
          <w:color w:val="303030"/>
          <w:sz w:val="26"/>
          <w:szCs w:val="26"/>
        </w:rPr>
      </w:pPr>
      <w:r w:rsidRPr="00592D91">
        <w:rPr>
          <w:rFonts w:ascii="Tahoma" w:hAnsi="Tahoma" w:cs="Tahoma"/>
          <w:b/>
          <w:color w:val="303030"/>
          <w:sz w:val="26"/>
          <w:szCs w:val="26"/>
        </w:rPr>
        <w:t>Krav om aktivitetsplan</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sidRPr="00592D91">
        <w:rPr>
          <w:rFonts w:ascii="f1i964d-p4m-ei3-1b4sp5rqwby54" w:hAnsi="f1i964d-p4m-ei3-1b4sp5rqwby54" w:cs="f1i964d-p4m-ei3-1b4sp5rqwby54"/>
          <w:color w:val="303030"/>
          <w:sz w:val="23"/>
          <w:szCs w:val="23"/>
          <w:u w:val="single"/>
        </w:rPr>
        <w:t>Aktivitetsplanen</w:t>
      </w:r>
      <w:r>
        <w:rPr>
          <w:rFonts w:ascii="f1i964d-p4m-ei3-1b4sp5rqwby54" w:hAnsi="f1i964d-p4m-ei3-1b4sp5rqwby54" w:cs="f1i964d-p4m-ei3-1b4sp5rqwby54"/>
          <w:color w:val="303030"/>
          <w:sz w:val="23"/>
          <w:szCs w:val="23"/>
        </w:rPr>
        <w:t xml:space="preserve"> </w:t>
      </w:r>
      <w:r w:rsidRPr="00F5389A">
        <w:rPr>
          <w:rFonts w:ascii="f1i964d-p4m-ei3-1b4sp5rqwby54" w:hAnsi="f1i964d-p4m-ei3-1b4sp5rqwby54" w:cs="f1i964d-p4m-ei3-1b4sp5rqwby54"/>
          <w:color w:val="303030"/>
          <w:sz w:val="23"/>
          <w:szCs w:val="23"/>
          <w:u w:val="single"/>
        </w:rPr>
        <w:t xml:space="preserve">er en skriftlig plan som skolen må lage i det de får vite at en </w:t>
      </w:r>
      <w:r w:rsidR="00592D91" w:rsidRPr="00F5389A">
        <w:rPr>
          <w:rFonts w:ascii="f1i964d-p4m-ei3-1b4sp5rqwby54" w:hAnsi="f1i964d-p4m-ei3-1b4sp5rqwby54" w:cs="f1i964d-p4m-ei3-1b4sp5rqwby54"/>
          <w:color w:val="303030"/>
          <w:sz w:val="23"/>
          <w:szCs w:val="23"/>
          <w:u w:val="single"/>
        </w:rPr>
        <w:t xml:space="preserve">elev ikke har det trygt og godt </w:t>
      </w:r>
      <w:r w:rsidRPr="00F5389A">
        <w:rPr>
          <w:rFonts w:ascii="f1i964d-p4m-ei3-1b4sp5rqwby54" w:hAnsi="f1i964d-p4m-ei3-1b4sp5rqwby54" w:cs="f1i964d-p4m-ei3-1b4sp5rqwby54"/>
          <w:color w:val="303030"/>
          <w:sz w:val="23"/>
          <w:szCs w:val="23"/>
          <w:u w:val="single"/>
        </w:rPr>
        <w:t>på skolen, enten gjennom undersøkelser på eget initiativ eller etter at en elev selv sier fra.</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I aktivitetsplanen skal det minimum stå:</w:t>
      </w:r>
    </w:p>
    <w:p w:rsidR="00B71404" w:rsidRPr="00592D91" w:rsidRDefault="00B71404" w:rsidP="00592D91">
      <w:pPr>
        <w:pStyle w:val="Listeavsnitt"/>
        <w:numPr>
          <w:ilvl w:val="0"/>
          <w:numId w:val="12"/>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592D91">
        <w:rPr>
          <w:rFonts w:ascii="f1i964d-p4m-ei3-1b4sp5rqwby54" w:hAnsi="f1i964d-p4m-ei3-1b4sp5rqwby54" w:cs="f1i964d-p4m-ei3-1b4sp5rqwby54"/>
          <w:color w:val="303030"/>
          <w:sz w:val="23"/>
          <w:szCs w:val="23"/>
        </w:rPr>
        <w:t>hvilket problem som skal løses</w:t>
      </w:r>
    </w:p>
    <w:p w:rsidR="00B71404" w:rsidRPr="00592D91" w:rsidRDefault="00B71404" w:rsidP="00592D91">
      <w:pPr>
        <w:pStyle w:val="Listeavsnitt"/>
        <w:numPr>
          <w:ilvl w:val="0"/>
          <w:numId w:val="12"/>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592D91">
        <w:rPr>
          <w:rFonts w:ascii="f1i964d-p4m-ei3-1b4sp5rqwby54" w:hAnsi="f1i964d-p4m-ei3-1b4sp5rqwby54" w:cs="f1i964d-p4m-ei3-1b4sp5rqwby54"/>
          <w:color w:val="303030"/>
          <w:sz w:val="23"/>
          <w:szCs w:val="23"/>
        </w:rPr>
        <w:t>hva skolen har planlagt</w:t>
      </w:r>
    </w:p>
    <w:p w:rsidR="00B71404" w:rsidRPr="00592D91" w:rsidRDefault="00B71404" w:rsidP="00592D91">
      <w:pPr>
        <w:pStyle w:val="Listeavsnitt"/>
        <w:numPr>
          <w:ilvl w:val="0"/>
          <w:numId w:val="12"/>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592D91">
        <w:rPr>
          <w:rFonts w:ascii="f1i964d-p4m-ei3-1b4sp5rqwby54" w:hAnsi="f1i964d-p4m-ei3-1b4sp5rqwby54" w:cs="f1i964d-p4m-ei3-1b4sp5rqwby54"/>
          <w:color w:val="303030"/>
          <w:sz w:val="23"/>
          <w:szCs w:val="23"/>
        </w:rPr>
        <w:t>når tiltakene skal gjennomføres</w:t>
      </w:r>
    </w:p>
    <w:p w:rsidR="00B71404" w:rsidRPr="00592D91" w:rsidRDefault="00B71404" w:rsidP="00592D91">
      <w:pPr>
        <w:pStyle w:val="Listeavsnitt"/>
        <w:numPr>
          <w:ilvl w:val="0"/>
          <w:numId w:val="12"/>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592D91">
        <w:rPr>
          <w:rFonts w:ascii="f1i964d-p4m-ei3-1b4sp5rqwby54" w:hAnsi="f1i964d-p4m-ei3-1b4sp5rqwby54" w:cs="f1i964d-p4m-ei3-1b4sp5rqwby54"/>
          <w:color w:val="303030"/>
          <w:sz w:val="23"/>
          <w:szCs w:val="23"/>
        </w:rPr>
        <w:t>hvem som er ansvarlig</w:t>
      </w:r>
    </w:p>
    <w:p w:rsidR="00B71404" w:rsidRPr="00592D91" w:rsidRDefault="00B71404" w:rsidP="00592D91">
      <w:pPr>
        <w:pStyle w:val="Listeavsnitt"/>
        <w:numPr>
          <w:ilvl w:val="0"/>
          <w:numId w:val="12"/>
        </w:numPr>
        <w:autoSpaceDE w:val="0"/>
        <w:autoSpaceDN w:val="0"/>
        <w:adjustRightInd w:val="0"/>
        <w:spacing w:after="0" w:line="240" w:lineRule="auto"/>
        <w:rPr>
          <w:rFonts w:ascii="f1i964d-p4m-ei3-1b4sp5rqwby54" w:hAnsi="f1i964d-p4m-ei3-1b4sp5rqwby54" w:cs="f1i964d-p4m-ei3-1b4sp5rqwby54"/>
          <w:color w:val="303030"/>
          <w:sz w:val="23"/>
          <w:szCs w:val="23"/>
        </w:rPr>
      </w:pPr>
      <w:r w:rsidRPr="00592D91">
        <w:rPr>
          <w:rFonts w:ascii="f1i964d-p4m-ei3-1b4sp5rqwby54" w:hAnsi="f1i964d-p4m-ei3-1b4sp5rqwby54" w:cs="f1i964d-p4m-ei3-1b4sp5rqwby54"/>
          <w:color w:val="303030"/>
          <w:sz w:val="23"/>
          <w:szCs w:val="23"/>
        </w:rPr>
        <w:t>når tiltakene skal evalueres</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Det kan også være lurt å ha med en oppsummering av kommunikasjonen me</w:t>
      </w:r>
      <w:r w:rsidR="00592D91">
        <w:rPr>
          <w:rFonts w:ascii="f1i964d-p4m-ei3-1b4sp5rqwby54" w:hAnsi="f1i964d-p4m-ei3-1b4sp5rqwby54" w:cs="f1i964d-p4m-ei3-1b4sp5rqwby54"/>
          <w:color w:val="303030"/>
          <w:sz w:val="23"/>
          <w:szCs w:val="23"/>
        </w:rPr>
        <w:t xml:space="preserve">d elever og foreldre. I tillegg </w:t>
      </w:r>
      <w:r>
        <w:rPr>
          <w:rFonts w:ascii="f1i964d-p4m-ei3-1b4sp5rqwby54" w:hAnsi="f1i964d-p4m-ei3-1b4sp5rqwby54" w:cs="f1i964d-p4m-ei3-1b4sp5rqwby54"/>
          <w:color w:val="303030"/>
          <w:sz w:val="23"/>
          <w:szCs w:val="23"/>
        </w:rPr>
        <w:t>kan det være lurt å ha med en oppsummering av hva som er skolens vurderinger av saken.</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Pr>
          <w:rFonts w:ascii="f1i964d-p4m-ei3-1b4sp5rqwby54" w:hAnsi="f1i964d-p4m-ei3-1b4sp5rqwby54" w:cs="f1i964d-p4m-ei3-1b4sp5rqwby54"/>
          <w:color w:val="303030"/>
          <w:sz w:val="23"/>
          <w:szCs w:val="23"/>
        </w:rPr>
        <w:t>Det vil variere fra sak til sak hvor mye som skal dokumenteres i den enke</w:t>
      </w:r>
      <w:r w:rsidR="00592D91">
        <w:rPr>
          <w:rFonts w:ascii="f1i964d-p4m-ei3-1b4sp5rqwby54" w:hAnsi="f1i964d-p4m-ei3-1b4sp5rqwby54" w:cs="f1i964d-p4m-ei3-1b4sp5rqwby54"/>
          <w:color w:val="303030"/>
          <w:sz w:val="23"/>
          <w:szCs w:val="23"/>
        </w:rPr>
        <w:t xml:space="preserve">lte saken. Det vil for eksempel </w:t>
      </w:r>
      <w:r>
        <w:rPr>
          <w:rFonts w:ascii="f1i964d-p4m-ei3-1b4sp5rqwby54" w:hAnsi="f1i964d-p4m-ei3-1b4sp5rqwby54" w:cs="f1i964d-p4m-ei3-1b4sp5rqwby54"/>
          <w:color w:val="303030"/>
          <w:sz w:val="23"/>
          <w:szCs w:val="23"/>
        </w:rPr>
        <w:t>kunne være forsvarlig med en kortere og mer skjematisk aktivitetsplan i sak</w:t>
      </w:r>
      <w:r w:rsidR="00592D91">
        <w:rPr>
          <w:rFonts w:ascii="f1i964d-p4m-ei3-1b4sp5rqwby54" w:hAnsi="f1i964d-p4m-ei3-1b4sp5rqwby54" w:cs="f1i964d-p4m-ei3-1b4sp5rqwby54"/>
          <w:color w:val="303030"/>
          <w:sz w:val="23"/>
          <w:szCs w:val="23"/>
        </w:rPr>
        <w:t xml:space="preserve">er der skolen setter inn tiltak </w:t>
      </w:r>
      <w:r>
        <w:rPr>
          <w:rFonts w:ascii="f1i964d-p4m-ei3-1b4sp5rqwby54" w:hAnsi="f1i964d-p4m-ei3-1b4sp5rqwby54" w:cs="f1i964d-p4m-ei3-1b4sp5rqwby54"/>
          <w:color w:val="303030"/>
          <w:sz w:val="23"/>
          <w:szCs w:val="23"/>
        </w:rPr>
        <w:t>tidlig i prosessen og tiltakene er enkle, enn i saker der tiltakene og sak</w:t>
      </w:r>
      <w:r w:rsidR="00592D91">
        <w:rPr>
          <w:rFonts w:ascii="f1i964d-p4m-ei3-1b4sp5rqwby54" w:hAnsi="f1i964d-p4m-ei3-1b4sp5rqwby54" w:cs="f1i964d-p4m-ei3-1b4sp5rqwby54"/>
          <w:color w:val="303030"/>
          <w:sz w:val="23"/>
          <w:szCs w:val="23"/>
        </w:rPr>
        <w:t xml:space="preserve">sforholdet er mer sammensatt og </w:t>
      </w:r>
      <w:r w:rsidR="00F5389A">
        <w:rPr>
          <w:rFonts w:ascii="f1i964d-p4m-ei3-1b4sp5rqwby54" w:hAnsi="f1i964d-p4m-ei3-1b4sp5rqwby54" w:cs="f1i964d-p4m-ei3-1b4sp5rqwby54"/>
          <w:color w:val="303030"/>
          <w:sz w:val="23"/>
          <w:szCs w:val="23"/>
        </w:rPr>
        <w:t>komplekst.</w:t>
      </w:r>
      <w:r w:rsidR="00626D02">
        <w:rPr>
          <w:rFonts w:ascii="f1i964d-p4m-ei3-1b4sp5rqwby54" w:hAnsi="f1i964d-p4m-ei3-1b4sp5rqwby54" w:cs="f1i964d-p4m-ei3-1b4sp5rqwby54"/>
          <w:color w:val="303030"/>
          <w:sz w:val="23"/>
          <w:szCs w:val="23"/>
        </w:rPr>
        <w:t xml:space="preserve"> </w:t>
      </w:r>
      <w:r>
        <w:rPr>
          <w:rFonts w:ascii="f1i964d-p4m-ei3-1b4sp5rqwby54" w:hAnsi="f1i964d-p4m-ei3-1b4sp5rqwby54" w:cs="f1i964d-p4m-ei3-1b4sp5rqwby54"/>
          <w:color w:val="303030"/>
          <w:sz w:val="23"/>
          <w:szCs w:val="23"/>
        </w:rPr>
        <w:t>En aktivitetsplan trenger ikke å knytte seg opp mot en bestemt elev, men ka</w:t>
      </w:r>
      <w:r w:rsidR="00592D91">
        <w:rPr>
          <w:rFonts w:ascii="f1i964d-p4m-ei3-1b4sp5rqwby54" w:hAnsi="f1i964d-p4m-ei3-1b4sp5rqwby54" w:cs="f1i964d-p4m-ei3-1b4sp5rqwby54"/>
          <w:color w:val="303030"/>
          <w:sz w:val="23"/>
          <w:szCs w:val="23"/>
        </w:rPr>
        <w:t xml:space="preserve">n ta for seg en situasjon eller </w:t>
      </w:r>
      <w:r>
        <w:rPr>
          <w:rFonts w:ascii="f1i964d-p4m-ei3-1b4sp5rqwby54" w:hAnsi="f1i964d-p4m-ei3-1b4sp5rqwby54" w:cs="f1i964d-p4m-ei3-1b4sp5rqwby54"/>
          <w:color w:val="303030"/>
          <w:sz w:val="23"/>
          <w:szCs w:val="23"/>
        </w:rPr>
        <w:t>utfordring der flere elever er involvert.</w:t>
      </w:r>
    </w:p>
    <w:p w:rsidR="00B71404" w:rsidRDefault="00B71404" w:rsidP="00B71404">
      <w:pPr>
        <w:autoSpaceDE w:val="0"/>
        <w:autoSpaceDN w:val="0"/>
        <w:adjustRightInd w:val="0"/>
        <w:spacing w:after="0" w:line="240" w:lineRule="auto"/>
        <w:rPr>
          <w:rFonts w:ascii="f1i964d-p4m-ei3-1b4sp5rqwby54" w:hAnsi="f1i964d-p4m-ei3-1b4sp5rqwby54" w:cs="f1i964d-p4m-ei3-1b4sp5rqwby54"/>
          <w:color w:val="303030"/>
          <w:sz w:val="23"/>
          <w:szCs w:val="23"/>
        </w:rPr>
      </w:pPr>
      <w:r w:rsidRPr="00592D91">
        <w:rPr>
          <w:rFonts w:ascii="f1i964d-p4m-ei3-1b4sp5rqwby54" w:hAnsi="f1i964d-p4m-ei3-1b4sp5rqwby54" w:cs="f1i964d-p4m-ei3-1b4sp5rqwby54"/>
          <w:color w:val="303030"/>
          <w:sz w:val="23"/>
          <w:szCs w:val="23"/>
          <w:u w:val="single"/>
        </w:rPr>
        <w:t>Aktivitetsplanen er en erstatning for enkeltvedtaket. I noen tilfeller vil det</w:t>
      </w:r>
      <w:r w:rsidR="00592D91" w:rsidRPr="00592D91">
        <w:rPr>
          <w:rFonts w:ascii="f1i964d-p4m-ei3-1b4sp5rqwby54" w:hAnsi="f1i964d-p4m-ei3-1b4sp5rqwby54" w:cs="f1i964d-p4m-ei3-1b4sp5rqwby54"/>
          <w:color w:val="303030"/>
          <w:sz w:val="23"/>
          <w:szCs w:val="23"/>
          <w:u w:val="single"/>
        </w:rPr>
        <w:t xml:space="preserve"> fremdeles være aktuelt å fatte </w:t>
      </w:r>
      <w:r w:rsidRPr="00592D91">
        <w:rPr>
          <w:rFonts w:ascii="f1i964d-p4m-ei3-1b4sp5rqwby54" w:hAnsi="f1i964d-p4m-ei3-1b4sp5rqwby54" w:cs="f1i964d-p4m-ei3-1b4sp5rqwby54"/>
          <w:color w:val="303030"/>
          <w:sz w:val="23"/>
          <w:szCs w:val="23"/>
          <w:u w:val="single"/>
        </w:rPr>
        <w:t>enkeltvedtak. Dette gjelder i tilfeller som skolebytte og bortvisning</w:t>
      </w:r>
      <w:r>
        <w:rPr>
          <w:rFonts w:ascii="f1i964d-p4m-ei3-1b4sp5rqwby54" w:hAnsi="f1i964d-p4m-ei3-1b4sp5rqwby54" w:cs="f1i964d-p4m-ei3-1b4sp5rqwby54"/>
          <w:color w:val="303030"/>
          <w:sz w:val="23"/>
          <w:szCs w:val="23"/>
        </w:rPr>
        <w:t>.</w:t>
      </w:r>
    </w:p>
    <w:p w:rsidR="00592D91" w:rsidRDefault="00592D91" w:rsidP="00B71404">
      <w:pPr>
        <w:autoSpaceDE w:val="0"/>
        <w:autoSpaceDN w:val="0"/>
        <w:adjustRightInd w:val="0"/>
        <w:spacing w:after="0" w:line="240" w:lineRule="auto"/>
        <w:rPr>
          <w:rFonts w:ascii="ftji3as-nv8-cyp-jhpnkisldqjt" w:eastAsia="ftji3as-nv8-cyp-jhpnkisldqjt" w:hAnsi="f1i964d-p4m-ei3-1b4sp5rqwby54" w:cs="ftji3as-nv8-cyp-jhpnkisldqjt" w:hint="eastAsia"/>
          <w:color w:val="303030"/>
          <w:sz w:val="23"/>
          <w:szCs w:val="23"/>
        </w:rPr>
      </w:pPr>
    </w:p>
    <w:p w:rsidR="00CD0495" w:rsidRDefault="00CD0495" w:rsidP="00B71404"/>
    <w:p w:rsidR="00F1587A" w:rsidRDefault="00F1587A" w:rsidP="00B71404">
      <w:pPr>
        <w:rPr>
          <w:sz w:val="18"/>
          <w:szCs w:val="18"/>
        </w:rPr>
      </w:pPr>
      <w:proofErr w:type="spellStart"/>
      <w:r>
        <w:rPr>
          <w:sz w:val="18"/>
          <w:szCs w:val="18"/>
        </w:rPr>
        <w:t>Kippermoen</w:t>
      </w:r>
      <w:proofErr w:type="spellEnd"/>
      <w:r>
        <w:rPr>
          <w:sz w:val="18"/>
          <w:szCs w:val="18"/>
        </w:rPr>
        <w:t xml:space="preserve"> august 2017</w:t>
      </w:r>
    </w:p>
    <w:p w:rsidR="00F1587A" w:rsidRPr="00F1587A" w:rsidRDefault="00F1587A" w:rsidP="00B71404">
      <w:pPr>
        <w:rPr>
          <w:sz w:val="18"/>
          <w:szCs w:val="18"/>
        </w:rPr>
      </w:pPr>
      <w:r>
        <w:rPr>
          <w:sz w:val="18"/>
          <w:szCs w:val="18"/>
        </w:rPr>
        <w:t>KJ</w:t>
      </w:r>
      <w:bookmarkStart w:id="0" w:name="_GoBack"/>
      <w:bookmarkEnd w:id="0"/>
    </w:p>
    <w:sectPr w:rsidR="00F1587A" w:rsidRPr="00F158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C7F" w:rsidRDefault="00133C7F" w:rsidP="00133C7F">
      <w:pPr>
        <w:spacing w:after="0" w:line="240" w:lineRule="auto"/>
      </w:pPr>
      <w:r>
        <w:separator/>
      </w:r>
    </w:p>
  </w:endnote>
  <w:endnote w:type="continuationSeparator" w:id="0">
    <w:p w:rsidR="00133C7F" w:rsidRDefault="00133C7F" w:rsidP="0013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1o93yyh-hlc-ea2-zj4uc3zmue29">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1i964d-p4m-ei3-1b4sp5rqwby54">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ftji3as-nv8-cyp-jhpnkisldqj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143189"/>
      <w:docPartObj>
        <w:docPartGallery w:val="Page Numbers (Bottom of Page)"/>
        <w:docPartUnique/>
      </w:docPartObj>
    </w:sdtPr>
    <w:sdtContent>
      <w:p w:rsidR="00133C7F" w:rsidRDefault="00133C7F">
        <w:pPr>
          <w:pStyle w:val="Bunntekst"/>
        </w:pPr>
        <w:r>
          <w:fldChar w:fldCharType="begin"/>
        </w:r>
        <w:r>
          <w:instrText>PAGE   \* MERGEFORMAT</w:instrText>
        </w:r>
        <w:r>
          <w:fldChar w:fldCharType="separate"/>
        </w:r>
        <w:r w:rsidR="00F1587A">
          <w:rPr>
            <w:noProof/>
          </w:rPr>
          <w:t>4</w:t>
        </w:r>
        <w:r>
          <w:fldChar w:fldCharType="end"/>
        </w:r>
      </w:p>
    </w:sdtContent>
  </w:sdt>
  <w:p w:rsidR="00133C7F" w:rsidRDefault="00133C7F">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C7F" w:rsidRDefault="00133C7F" w:rsidP="00133C7F">
      <w:pPr>
        <w:spacing w:after="0" w:line="240" w:lineRule="auto"/>
      </w:pPr>
      <w:r>
        <w:separator/>
      </w:r>
    </w:p>
  </w:footnote>
  <w:footnote w:type="continuationSeparator" w:id="0">
    <w:p w:rsidR="00133C7F" w:rsidRDefault="00133C7F" w:rsidP="00133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CA1"/>
    <w:multiLevelType w:val="hybridMultilevel"/>
    <w:tmpl w:val="0DA8404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6A1521"/>
    <w:multiLevelType w:val="hybridMultilevel"/>
    <w:tmpl w:val="8D40470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25AE437D"/>
    <w:multiLevelType w:val="hybridMultilevel"/>
    <w:tmpl w:val="BD8065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762CAD"/>
    <w:multiLevelType w:val="hybridMultilevel"/>
    <w:tmpl w:val="27E87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BCD6F21"/>
    <w:multiLevelType w:val="hybridMultilevel"/>
    <w:tmpl w:val="16BED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BE03182"/>
    <w:multiLevelType w:val="hybridMultilevel"/>
    <w:tmpl w:val="E7C86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FE2D17"/>
    <w:multiLevelType w:val="hybridMultilevel"/>
    <w:tmpl w:val="EFF05488"/>
    <w:lvl w:ilvl="0" w:tplc="BB02C29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9F5064"/>
    <w:multiLevelType w:val="hybridMultilevel"/>
    <w:tmpl w:val="A440A4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1FA66A7"/>
    <w:multiLevelType w:val="hybridMultilevel"/>
    <w:tmpl w:val="C54EFE8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7FC57FC"/>
    <w:multiLevelType w:val="hybridMultilevel"/>
    <w:tmpl w:val="5DA61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5025CE9"/>
    <w:multiLevelType w:val="hybridMultilevel"/>
    <w:tmpl w:val="3C643BD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272572A"/>
    <w:multiLevelType w:val="hybridMultilevel"/>
    <w:tmpl w:val="7D28D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0"/>
  </w:num>
  <w:num w:numId="5">
    <w:abstractNumId w:val="6"/>
  </w:num>
  <w:num w:numId="6">
    <w:abstractNumId w:val="1"/>
  </w:num>
  <w:num w:numId="7">
    <w:abstractNumId w:val="8"/>
  </w:num>
  <w:num w:numId="8">
    <w:abstractNumId w:val="11"/>
  </w:num>
  <w:num w:numId="9">
    <w:abstractNumId w:val="4"/>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04"/>
    <w:rsid w:val="00133C7F"/>
    <w:rsid w:val="00592D91"/>
    <w:rsid w:val="00626D02"/>
    <w:rsid w:val="00B54D48"/>
    <w:rsid w:val="00B71404"/>
    <w:rsid w:val="00CD0495"/>
    <w:rsid w:val="00D04FD4"/>
    <w:rsid w:val="00E72199"/>
    <w:rsid w:val="00EF335D"/>
    <w:rsid w:val="00F1587A"/>
    <w:rsid w:val="00F538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0936"/>
  <w15:chartTrackingRefBased/>
  <w15:docId w15:val="{D36E6417-C4A0-4D7D-80E9-3635C370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71404"/>
    <w:pPr>
      <w:ind w:left="720"/>
      <w:contextualSpacing/>
    </w:pPr>
  </w:style>
  <w:style w:type="paragraph" w:styleId="Topptekst">
    <w:name w:val="header"/>
    <w:basedOn w:val="Normal"/>
    <w:link w:val="TopptekstTegn"/>
    <w:uiPriority w:val="99"/>
    <w:unhideWhenUsed/>
    <w:rsid w:val="00133C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33C7F"/>
  </w:style>
  <w:style w:type="paragraph" w:styleId="Bunntekst">
    <w:name w:val="footer"/>
    <w:basedOn w:val="Normal"/>
    <w:link w:val="BunntekstTegn"/>
    <w:uiPriority w:val="99"/>
    <w:unhideWhenUsed/>
    <w:rsid w:val="00133C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3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2563</Words>
  <Characters>13589</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 Hansen Juvik</dc:creator>
  <cp:keywords/>
  <dc:description/>
  <cp:lastModifiedBy>Karin T Hansen Juvik</cp:lastModifiedBy>
  <cp:revision>2</cp:revision>
  <dcterms:created xsi:type="dcterms:W3CDTF">2017-08-11T08:51:00Z</dcterms:created>
  <dcterms:modified xsi:type="dcterms:W3CDTF">2017-08-11T11:28:00Z</dcterms:modified>
</cp:coreProperties>
</file>