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6B" w:rsidRDefault="0027456B" w:rsidP="0027456B">
      <w:pPr>
        <w:pStyle w:val="Default"/>
      </w:pPr>
      <w:bookmarkStart w:id="0" w:name="_GoBack"/>
      <w:bookmarkEnd w:id="0"/>
    </w:p>
    <w:p w:rsidR="0027456B" w:rsidRPr="00F3196D" w:rsidRDefault="0027456B" w:rsidP="0027456B">
      <w:pPr>
        <w:pStyle w:val="Default"/>
        <w:rPr>
          <w:rFonts w:ascii="Arial Rounded MT Bold" w:hAnsi="Arial Rounded MT Bold"/>
          <w:b/>
          <w:bCs/>
          <w:sz w:val="32"/>
          <w:szCs w:val="23"/>
        </w:rPr>
      </w:pPr>
      <w:r w:rsidRPr="00F3196D">
        <w:rPr>
          <w:rFonts w:ascii="Arial Rounded MT Bold" w:hAnsi="Arial Rounded MT Bold"/>
          <w:b/>
          <w:bCs/>
          <w:sz w:val="32"/>
          <w:szCs w:val="23"/>
        </w:rPr>
        <w:t xml:space="preserve">FORSKRIFT OM ORDENSREGLEMENT FOR ELEVER I GRUNNSKOLEN </w:t>
      </w:r>
      <w:r w:rsidR="00F3196D" w:rsidRPr="00F3196D">
        <w:rPr>
          <w:rFonts w:ascii="Arial Rounded MT Bold" w:hAnsi="Arial Rounded MT Bold"/>
          <w:b/>
          <w:bCs/>
          <w:sz w:val="32"/>
          <w:szCs w:val="23"/>
        </w:rPr>
        <w:t xml:space="preserve"> </w:t>
      </w:r>
      <w:r w:rsidRPr="00F3196D">
        <w:rPr>
          <w:rFonts w:ascii="Arial Rounded MT Bold" w:hAnsi="Arial Rounded MT Bold"/>
          <w:b/>
          <w:bCs/>
          <w:sz w:val="32"/>
          <w:szCs w:val="23"/>
        </w:rPr>
        <w:t xml:space="preserve">I VEFSN KOMMUNE </w:t>
      </w:r>
    </w:p>
    <w:p w:rsidR="00F3196D" w:rsidRPr="00F3196D" w:rsidRDefault="00F3196D" w:rsidP="0027456B">
      <w:pPr>
        <w:pStyle w:val="Default"/>
        <w:rPr>
          <w:b/>
          <w:bCs/>
          <w:sz w:val="28"/>
          <w:szCs w:val="23"/>
        </w:rPr>
      </w:pPr>
    </w:p>
    <w:p w:rsidR="0027456B" w:rsidRDefault="0027456B" w:rsidP="0027456B">
      <w:pPr>
        <w:pStyle w:val="Default"/>
        <w:rPr>
          <w:i/>
          <w:sz w:val="18"/>
          <w:szCs w:val="18"/>
        </w:rPr>
      </w:pPr>
      <w:r w:rsidRPr="0027456B">
        <w:rPr>
          <w:i/>
          <w:sz w:val="18"/>
          <w:szCs w:val="18"/>
        </w:rPr>
        <w:t xml:space="preserve">Vedtatt i oppvekstutvalget 03.04.18. Gjeldende fra 16.04.18, erstatter fra samme dato forskrift av 06.12.05. </w:t>
      </w:r>
    </w:p>
    <w:p w:rsidR="0027456B" w:rsidRDefault="0027456B" w:rsidP="0027456B">
      <w:pPr>
        <w:pStyle w:val="Default"/>
        <w:rPr>
          <w:i/>
          <w:sz w:val="18"/>
          <w:szCs w:val="18"/>
        </w:rPr>
      </w:pPr>
    </w:p>
    <w:p w:rsidR="00F3196D" w:rsidRDefault="00F3196D" w:rsidP="0027456B">
      <w:pPr>
        <w:pStyle w:val="Default"/>
        <w:rPr>
          <w:i/>
          <w:sz w:val="18"/>
          <w:szCs w:val="18"/>
        </w:rPr>
      </w:pPr>
    </w:p>
    <w:p w:rsidR="00F3196D" w:rsidRDefault="00F3196D" w:rsidP="0027456B">
      <w:pPr>
        <w:pStyle w:val="Default"/>
        <w:rPr>
          <w:i/>
          <w:sz w:val="18"/>
          <w:szCs w:val="18"/>
        </w:rPr>
      </w:pPr>
    </w:p>
    <w:p w:rsidR="0027456B" w:rsidRPr="0027456B" w:rsidRDefault="0027456B" w:rsidP="0027456B">
      <w:pPr>
        <w:pStyle w:val="Default"/>
        <w:rPr>
          <w:i/>
          <w:sz w:val="18"/>
          <w:szCs w:val="18"/>
        </w:rPr>
      </w:pPr>
    </w:p>
    <w:p w:rsidR="0027456B" w:rsidRDefault="0027456B" w:rsidP="0027456B">
      <w:pPr>
        <w:pStyle w:val="Default"/>
        <w:rPr>
          <w:b/>
          <w:bCs/>
          <w:sz w:val="23"/>
          <w:szCs w:val="23"/>
        </w:rPr>
      </w:pPr>
      <w:r>
        <w:rPr>
          <w:b/>
          <w:bCs/>
          <w:sz w:val="23"/>
          <w:szCs w:val="23"/>
        </w:rPr>
        <w:t xml:space="preserve">§ 1. Hjemmel </w:t>
      </w:r>
    </w:p>
    <w:p w:rsidR="0027456B" w:rsidRDefault="0027456B" w:rsidP="0027456B">
      <w:pPr>
        <w:pStyle w:val="Default"/>
        <w:rPr>
          <w:sz w:val="23"/>
          <w:szCs w:val="23"/>
        </w:rPr>
      </w:pPr>
    </w:p>
    <w:p w:rsidR="0027456B" w:rsidRDefault="0027456B" w:rsidP="0027456B">
      <w:pPr>
        <w:pStyle w:val="Default"/>
        <w:rPr>
          <w:sz w:val="23"/>
          <w:szCs w:val="23"/>
        </w:rPr>
      </w:pPr>
      <w:r>
        <w:rPr>
          <w:sz w:val="23"/>
          <w:szCs w:val="23"/>
        </w:rPr>
        <w:t xml:space="preserve">Ordensreglementet er fastsatt med hjemmel i Lov om grunnskolen og den vidaregåande opplæringa § 9A-10 og § 9A-11. </w:t>
      </w:r>
    </w:p>
    <w:p w:rsidR="0027456B" w:rsidRDefault="0027456B" w:rsidP="0027456B">
      <w:pPr>
        <w:pStyle w:val="Default"/>
        <w:rPr>
          <w:sz w:val="23"/>
          <w:szCs w:val="23"/>
        </w:rPr>
      </w:pPr>
    </w:p>
    <w:p w:rsidR="0027456B" w:rsidRDefault="0027456B" w:rsidP="0027456B">
      <w:pPr>
        <w:pStyle w:val="Default"/>
        <w:rPr>
          <w:b/>
          <w:bCs/>
          <w:sz w:val="23"/>
          <w:szCs w:val="23"/>
        </w:rPr>
      </w:pPr>
      <w:r>
        <w:rPr>
          <w:b/>
          <w:bCs/>
          <w:sz w:val="23"/>
          <w:szCs w:val="23"/>
        </w:rPr>
        <w:t xml:space="preserve">§ 2. Formål </w:t>
      </w:r>
    </w:p>
    <w:p w:rsidR="0027456B" w:rsidRDefault="0027456B" w:rsidP="0027456B">
      <w:pPr>
        <w:pStyle w:val="Default"/>
        <w:rPr>
          <w:sz w:val="23"/>
          <w:szCs w:val="23"/>
        </w:rPr>
      </w:pPr>
    </w:p>
    <w:p w:rsidR="0027456B" w:rsidRDefault="0027456B" w:rsidP="0027456B">
      <w:pPr>
        <w:pStyle w:val="Default"/>
        <w:rPr>
          <w:sz w:val="23"/>
          <w:szCs w:val="23"/>
        </w:rPr>
      </w:pPr>
      <w:r>
        <w:rPr>
          <w:sz w:val="23"/>
          <w:szCs w:val="23"/>
        </w:rPr>
        <w:t xml:space="preserve">Ordensreglementet skal bidra til at arbeids- og læringsmiljøet preges av ro, orden og respekt som fremmer elevenes læring. </w:t>
      </w:r>
    </w:p>
    <w:p w:rsidR="0027456B" w:rsidRDefault="0027456B" w:rsidP="0027456B">
      <w:pPr>
        <w:pStyle w:val="Default"/>
        <w:rPr>
          <w:sz w:val="23"/>
          <w:szCs w:val="23"/>
        </w:rPr>
      </w:pPr>
    </w:p>
    <w:p w:rsidR="0027456B" w:rsidRDefault="0027456B" w:rsidP="0027456B">
      <w:pPr>
        <w:pStyle w:val="Default"/>
        <w:rPr>
          <w:b/>
          <w:bCs/>
          <w:sz w:val="23"/>
          <w:szCs w:val="23"/>
        </w:rPr>
      </w:pPr>
      <w:r>
        <w:rPr>
          <w:b/>
          <w:bCs/>
          <w:sz w:val="23"/>
          <w:szCs w:val="23"/>
        </w:rPr>
        <w:t xml:space="preserve">§ 3. Virkeområde </w:t>
      </w:r>
    </w:p>
    <w:p w:rsidR="0027456B" w:rsidRDefault="0027456B" w:rsidP="0027456B">
      <w:pPr>
        <w:pStyle w:val="Default"/>
        <w:rPr>
          <w:sz w:val="23"/>
          <w:szCs w:val="23"/>
        </w:rPr>
      </w:pPr>
    </w:p>
    <w:p w:rsidR="0027456B" w:rsidRDefault="0027456B" w:rsidP="0027456B">
      <w:pPr>
        <w:pStyle w:val="Default"/>
        <w:rPr>
          <w:sz w:val="23"/>
          <w:szCs w:val="23"/>
        </w:rPr>
      </w:pPr>
      <w:r>
        <w:rPr>
          <w:sz w:val="23"/>
          <w:szCs w:val="23"/>
        </w:rPr>
        <w:t xml:space="preserve">Ordensreglementet gjelder for grunnskolene, og for voksenopplæringen så langt det passer. Reglementet gjelder når skolene har ansvaret for elevene også utenfor skolens område. Dette gjelder i alle typer lokaler der det foregår undervisning, på uteområder og på skoleveien. Reglementet kan også komme til anvendelse på tider da skolen ikke har ansvaret for elevene, forutsatt at elevenes oppførsel har tilstrekkelig tilknytning til skolen. </w:t>
      </w:r>
    </w:p>
    <w:p w:rsidR="0027456B" w:rsidRDefault="0027456B" w:rsidP="0027456B">
      <w:pPr>
        <w:pStyle w:val="Default"/>
        <w:rPr>
          <w:sz w:val="23"/>
          <w:szCs w:val="23"/>
        </w:rPr>
      </w:pPr>
      <w:r>
        <w:rPr>
          <w:sz w:val="23"/>
          <w:szCs w:val="23"/>
        </w:rPr>
        <w:t xml:space="preserve">I tillegg kan den enkelte skole lage utfyllende regler tilpasset skolens behov. Rektor fastsetter disse etter høring i skolens ulike organer. </w:t>
      </w:r>
    </w:p>
    <w:p w:rsidR="0027456B" w:rsidRDefault="0027456B" w:rsidP="0027456B">
      <w:pPr>
        <w:pStyle w:val="Default"/>
        <w:rPr>
          <w:sz w:val="23"/>
          <w:szCs w:val="23"/>
        </w:rPr>
      </w:pPr>
    </w:p>
    <w:p w:rsidR="0027456B" w:rsidRDefault="0027456B" w:rsidP="0027456B">
      <w:pPr>
        <w:pStyle w:val="Default"/>
        <w:rPr>
          <w:b/>
          <w:bCs/>
          <w:sz w:val="23"/>
          <w:szCs w:val="23"/>
        </w:rPr>
      </w:pPr>
      <w:r>
        <w:rPr>
          <w:b/>
          <w:bCs/>
          <w:sz w:val="23"/>
          <w:szCs w:val="23"/>
        </w:rPr>
        <w:t xml:space="preserve">§ 4. Vurdering av elevenes orden og oppførsel </w:t>
      </w:r>
    </w:p>
    <w:p w:rsidR="0027456B" w:rsidRDefault="0027456B" w:rsidP="0027456B">
      <w:pPr>
        <w:pStyle w:val="Default"/>
        <w:rPr>
          <w:sz w:val="23"/>
          <w:szCs w:val="23"/>
        </w:rPr>
      </w:pPr>
    </w:p>
    <w:p w:rsidR="0027456B" w:rsidRDefault="0027456B" w:rsidP="0027456B">
      <w:pPr>
        <w:pStyle w:val="Default"/>
        <w:rPr>
          <w:sz w:val="23"/>
          <w:szCs w:val="23"/>
        </w:rPr>
      </w:pPr>
      <w:r>
        <w:rPr>
          <w:sz w:val="23"/>
          <w:szCs w:val="23"/>
        </w:rPr>
        <w:t xml:space="preserve">Vurdering i orden og oppførsel skal foretas ut fra reglene om orden og oppførsel i dette reglementet, samt i skolens lokale reglement. Elevens orden og oppførsel kan ikke vurderes ut fra andre vurderingsgrunnlag enn dette. </w:t>
      </w:r>
    </w:p>
    <w:p w:rsidR="0027456B" w:rsidRDefault="0027456B" w:rsidP="0027456B">
      <w:pPr>
        <w:pStyle w:val="Default"/>
        <w:rPr>
          <w:sz w:val="23"/>
          <w:szCs w:val="23"/>
        </w:rPr>
      </w:pPr>
      <w:r>
        <w:rPr>
          <w:sz w:val="23"/>
          <w:szCs w:val="23"/>
        </w:rPr>
        <w:t xml:space="preserve">Karakterene i orden og oppførsel vil som hovedprinsipp bli satt ned ved gjentatte brudd på en eller flere regler. Karakterene kan også settes ned ved enkelthendelser dersom det gjelder et spesielt grovt brudd på reglementet. </w:t>
      </w:r>
    </w:p>
    <w:p w:rsidR="0027456B" w:rsidRDefault="0027456B" w:rsidP="0027456B">
      <w:pPr>
        <w:pStyle w:val="Default"/>
        <w:rPr>
          <w:sz w:val="23"/>
          <w:szCs w:val="23"/>
        </w:rPr>
      </w:pPr>
    </w:p>
    <w:p w:rsidR="0027456B" w:rsidRDefault="0027456B" w:rsidP="0027456B">
      <w:pPr>
        <w:pStyle w:val="Default"/>
        <w:rPr>
          <w:b/>
          <w:bCs/>
          <w:sz w:val="23"/>
          <w:szCs w:val="23"/>
        </w:rPr>
      </w:pPr>
      <w:r>
        <w:rPr>
          <w:b/>
          <w:bCs/>
          <w:sz w:val="23"/>
          <w:szCs w:val="23"/>
        </w:rPr>
        <w:t xml:space="preserve">§ 5. Regler for orden og oppførsel </w:t>
      </w:r>
    </w:p>
    <w:p w:rsidR="0027456B" w:rsidRDefault="0027456B" w:rsidP="0027456B">
      <w:pPr>
        <w:pStyle w:val="Default"/>
        <w:rPr>
          <w:sz w:val="23"/>
          <w:szCs w:val="23"/>
        </w:rPr>
      </w:pPr>
    </w:p>
    <w:p w:rsidR="0027456B" w:rsidRDefault="0027456B" w:rsidP="0027456B">
      <w:pPr>
        <w:pStyle w:val="Default"/>
        <w:rPr>
          <w:sz w:val="23"/>
          <w:szCs w:val="23"/>
        </w:rPr>
      </w:pPr>
      <w:r>
        <w:rPr>
          <w:sz w:val="23"/>
          <w:szCs w:val="23"/>
        </w:rPr>
        <w:t xml:space="preserve">Elevene har både rettigheter og plikter. </w:t>
      </w:r>
    </w:p>
    <w:p w:rsidR="0027456B" w:rsidRDefault="0027456B" w:rsidP="0027456B">
      <w:pPr>
        <w:pStyle w:val="Default"/>
        <w:rPr>
          <w:sz w:val="23"/>
          <w:szCs w:val="23"/>
        </w:rPr>
      </w:pPr>
    </w:p>
    <w:p w:rsidR="0027456B" w:rsidRPr="0027456B" w:rsidRDefault="0027456B" w:rsidP="0027456B">
      <w:pPr>
        <w:pStyle w:val="Default"/>
        <w:rPr>
          <w:sz w:val="23"/>
          <w:szCs w:val="23"/>
          <w:u w:val="single"/>
        </w:rPr>
      </w:pPr>
      <w:r w:rsidRPr="0027456B">
        <w:rPr>
          <w:sz w:val="23"/>
          <w:szCs w:val="23"/>
          <w:u w:val="single"/>
        </w:rPr>
        <w:t xml:space="preserve">Du har som elev rett til: </w:t>
      </w:r>
    </w:p>
    <w:p w:rsidR="0027456B" w:rsidRDefault="0027456B" w:rsidP="0027456B">
      <w:pPr>
        <w:pStyle w:val="Default"/>
        <w:numPr>
          <w:ilvl w:val="0"/>
          <w:numId w:val="3"/>
        </w:numPr>
        <w:spacing w:after="46"/>
        <w:rPr>
          <w:sz w:val="23"/>
          <w:szCs w:val="23"/>
        </w:rPr>
      </w:pPr>
      <w:r>
        <w:rPr>
          <w:sz w:val="23"/>
          <w:szCs w:val="23"/>
        </w:rPr>
        <w:t xml:space="preserve">At alle behandler deg på en ordentlig måte. </w:t>
      </w:r>
    </w:p>
    <w:p w:rsidR="0027456B" w:rsidRDefault="0027456B" w:rsidP="0027456B">
      <w:pPr>
        <w:pStyle w:val="Default"/>
        <w:numPr>
          <w:ilvl w:val="0"/>
          <w:numId w:val="3"/>
        </w:numPr>
        <w:rPr>
          <w:sz w:val="23"/>
          <w:szCs w:val="23"/>
        </w:rPr>
      </w:pPr>
      <w:r>
        <w:rPr>
          <w:sz w:val="23"/>
          <w:szCs w:val="23"/>
        </w:rPr>
        <w:t xml:space="preserve">At andre viser deg respekt og lar dine eiendeler være i fred. </w:t>
      </w:r>
    </w:p>
    <w:p w:rsidR="0027456B" w:rsidRDefault="0027456B" w:rsidP="0027456B">
      <w:pPr>
        <w:pStyle w:val="Default"/>
        <w:rPr>
          <w:sz w:val="23"/>
          <w:szCs w:val="23"/>
        </w:rPr>
      </w:pPr>
    </w:p>
    <w:p w:rsidR="0027456B" w:rsidRDefault="0027456B" w:rsidP="0027456B">
      <w:pPr>
        <w:pStyle w:val="Default"/>
        <w:pageBreakBefore/>
        <w:rPr>
          <w:sz w:val="23"/>
          <w:szCs w:val="23"/>
        </w:rPr>
      </w:pPr>
    </w:p>
    <w:p w:rsidR="0027456B" w:rsidRDefault="0027456B" w:rsidP="0027456B">
      <w:pPr>
        <w:pStyle w:val="Default"/>
        <w:numPr>
          <w:ilvl w:val="0"/>
          <w:numId w:val="3"/>
        </w:numPr>
        <w:spacing w:after="48"/>
        <w:rPr>
          <w:sz w:val="23"/>
          <w:szCs w:val="23"/>
        </w:rPr>
      </w:pPr>
      <w:r>
        <w:rPr>
          <w:sz w:val="23"/>
          <w:szCs w:val="23"/>
        </w:rPr>
        <w:t xml:space="preserve">Et trygt og godt læringsmiljø der du ikke skal utsettes for krenkelser som mobbing, vold eller trakassering. </w:t>
      </w:r>
    </w:p>
    <w:p w:rsidR="0027456B" w:rsidRDefault="0027456B" w:rsidP="0027456B">
      <w:pPr>
        <w:pStyle w:val="Default"/>
        <w:numPr>
          <w:ilvl w:val="0"/>
          <w:numId w:val="3"/>
        </w:numPr>
        <w:rPr>
          <w:sz w:val="23"/>
          <w:szCs w:val="23"/>
        </w:rPr>
      </w:pPr>
      <w:r>
        <w:rPr>
          <w:sz w:val="23"/>
          <w:szCs w:val="23"/>
        </w:rPr>
        <w:t xml:space="preserve">At ansatte i skolen griper inn og reagerer mot mobbing eller andre krenkelser. </w:t>
      </w:r>
    </w:p>
    <w:p w:rsidR="0027456B" w:rsidRDefault="0027456B" w:rsidP="0027456B">
      <w:pPr>
        <w:pStyle w:val="Default"/>
        <w:rPr>
          <w:sz w:val="23"/>
          <w:szCs w:val="23"/>
        </w:rPr>
      </w:pPr>
    </w:p>
    <w:p w:rsidR="0027456B" w:rsidRPr="0027456B" w:rsidRDefault="0027456B" w:rsidP="0027456B">
      <w:pPr>
        <w:pStyle w:val="Default"/>
        <w:rPr>
          <w:sz w:val="23"/>
          <w:szCs w:val="23"/>
          <w:u w:val="single"/>
        </w:rPr>
      </w:pPr>
      <w:r w:rsidRPr="0027456B">
        <w:rPr>
          <w:sz w:val="23"/>
          <w:szCs w:val="23"/>
          <w:u w:val="single"/>
        </w:rPr>
        <w:t xml:space="preserve">Du har som elev plikt til: </w:t>
      </w:r>
    </w:p>
    <w:p w:rsidR="0027456B" w:rsidRDefault="0027456B" w:rsidP="0027456B">
      <w:pPr>
        <w:pStyle w:val="Default"/>
        <w:numPr>
          <w:ilvl w:val="0"/>
          <w:numId w:val="3"/>
        </w:numPr>
        <w:spacing w:after="46"/>
        <w:rPr>
          <w:sz w:val="23"/>
          <w:szCs w:val="23"/>
        </w:rPr>
      </w:pPr>
      <w:r>
        <w:rPr>
          <w:sz w:val="23"/>
          <w:szCs w:val="23"/>
        </w:rPr>
        <w:t xml:space="preserve">Å møte presist og være forberedt til opplæringen. </w:t>
      </w:r>
    </w:p>
    <w:p w:rsidR="0027456B" w:rsidRDefault="0027456B" w:rsidP="0027456B">
      <w:pPr>
        <w:pStyle w:val="Default"/>
        <w:numPr>
          <w:ilvl w:val="0"/>
          <w:numId w:val="3"/>
        </w:numPr>
        <w:spacing w:after="46"/>
        <w:rPr>
          <w:sz w:val="23"/>
          <w:szCs w:val="23"/>
        </w:rPr>
      </w:pPr>
      <w:r>
        <w:rPr>
          <w:sz w:val="23"/>
          <w:szCs w:val="23"/>
        </w:rPr>
        <w:t xml:space="preserve">Å holde orden, ha med nødvendig utstyr og overholde frister/ gjøre arbeidet til rett tid. </w:t>
      </w:r>
    </w:p>
    <w:p w:rsidR="0027456B" w:rsidRDefault="0027456B" w:rsidP="0027456B">
      <w:pPr>
        <w:pStyle w:val="Default"/>
        <w:numPr>
          <w:ilvl w:val="0"/>
          <w:numId w:val="3"/>
        </w:numPr>
        <w:rPr>
          <w:sz w:val="23"/>
          <w:szCs w:val="23"/>
        </w:rPr>
      </w:pPr>
      <w:r>
        <w:rPr>
          <w:sz w:val="23"/>
          <w:szCs w:val="23"/>
        </w:rPr>
        <w:t xml:space="preserve">Å vise alminnelig god oppførsel, herunder: </w:t>
      </w:r>
    </w:p>
    <w:p w:rsidR="0027456B" w:rsidRDefault="0027456B" w:rsidP="0027456B">
      <w:pPr>
        <w:pStyle w:val="Default"/>
        <w:numPr>
          <w:ilvl w:val="0"/>
          <w:numId w:val="6"/>
        </w:numPr>
        <w:spacing w:after="49"/>
        <w:rPr>
          <w:sz w:val="23"/>
          <w:szCs w:val="23"/>
        </w:rPr>
      </w:pPr>
      <w:r>
        <w:rPr>
          <w:sz w:val="23"/>
          <w:szCs w:val="23"/>
        </w:rPr>
        <w:t xml:space="preserve">Være til stede i undervisningen </w:t>
      </w:r>
    </w:p>
    <w:p w:rsidR="0027456B" w:rsidRDefault="0027456B" w:rsidP="0027456B">
      <w:pPr>
        <w:pStyle w:val="Default"/>
        <w:numPr>
          <w:ilvl w:val="0"/>
          <w:numId w:val="6"/>
        </w:numPr>
        <w:spacing w:after="49"/>
        <w:rPr>
          <w:sz w:val="23"/>
          <w:szCs w:val="23"/>
        </w:rPr>
      </w:pPr>
      <w:r>
        <w:rPr>
          <w:sz w:val="23"/>
          <w:szCs w:val="23"/>
        </w:rPr>
        <w:t xml:space="preserve">Behandle medelever, ansatte og andre med respekt </w:t>
      </w:r>
    </w:p>
    <w:p w:rsidR="0027456B" w:rsidRDefault="0027456B" w:rsidP="0027456B">
      <w:pPr>
        <w:pStyle w:val="Default"/>
        <w:numPr>
          <w:ilvl w:val="0"/>
          <w:numId w:val="6"/>
        </w:numPr>
        <w:spacing w:after="49"/>
        <w:rPr>
          <w:sz w:val="23"/>
          <w:szCs w:val="23"/>
        </w:rPr>
      </w:pPr>
      <w:r>
        <w:rPr>
          <w:sz w:val="23"/>
          <w:szCs w:val="23"/>
        </w:rPr>
        <w:t xml:space="preserve">Bidra til et godt læringsmiljø </w:t>
      </w:r>
    </w:p>
    <w:p w:rsidR="0027456B" w:rsidRDefault="0027456B" w:rsidP="0027456B">
      <w:pPr>
        <w:pStyle w:val="Default"/>
        <w:numPr>
          <w:ilvl w:val="0"/>
          <w:numId w:val="6"/>
        </w:numPr>
        <w:spacing w:after="49"/>
        <w:rPr>
          <w:sz w:val="23"/>
          <w:szCs w:val="23"/>
        </w:rPr>
      </w:pPr>
      <w:r>
        <w:rPr>
          <w:sz w:val="23"/>
          <w:szCs w:val="23"/>
        </w:rPr>
        <w:t xml:space="preserve">Rette deg etter beskjeder fra skolens ansatte </w:t>
      </w:r>
    </w:p>
    <w:p w:rsidR="0027456B" w:rsidRDefault="0027456B" w:rsidP="0027456B">
      <w:pPr>
        <w:pStyle w:val="Default"/>
        <w:numPr>
          <w:ilvl w:val="0"/>
          <w:numId w:val="6"/>
        </w:numPr>
        <w:spacing w:after="49"/>
        <w:rPr>
          <w:sz w:val="23"/>
          <w:szCs w:val="23"/>
        </w:rPr>
      </w:pPr>
      <w:r>
        <w:rPr>
          <w:sz w:val="23"/>
          <w:szCs w:val="23"/>
        </w:rPr>
        <w:t xml:space="preserve">Følge skolens regler for melding av fravær </w:t>
      </w:r>
    </w:p>
    <w:p w:rsidR="0027456B" w:rsidRDefault="0027456B" w:rsidP="0027456B">
      <w:pPr>
        <w:pStyle w:val="Default"/>
        <w:numPr>
          <w:ilvl w:val="0"/>
          <w:numId w:val="6"/>
        </w:numPr>
        <w:spacing w:after="49"/>
        <w:rPr>
          <w:sz w:val="23"/>
          <w:szCs w:val="23"/>
        </w:rPr>
      </w:pPr>
      <w:r>
        <w:rPr>
          <w:sz w:val="23"/>
          <w:szCs w:val="23"/>
        </w:rPr>
        <w:t xml:space="preserve">Å ta godt vare på skolens eiendeler </w:t>
      </w:r>
    </w:p>
    <w:p w:rsidR="0027456B" w:rsidRDefault="0027456B" w:rsidP="0027456B">
      <w:pPr>
        <w:pStyle w:val="Default"/>
        <w:numPr>
          <w:ilvl w:val="0"/>
          <w:numId w:val="6"/>
        </w:numPr>
        <w:rPr>
          <w:sz w:val="23"/>
          <w:szCs w:val="23"/>
        </w:rPr>
      </w:pPr>
      <w:r>
        <w:rPr>
          <w:sz w:val="23"/>
          <w:szCs w:val="23"/>
        </w:rPr>
        <w:t xml:space="preserve">Vise nettvett og følge skolens regler for bruk av mobiltelefon, datautstyr og annet digitalt utstyr. Ha forhåndsgodkjenning ved opptak og distribusjon av film, bilde og lyd. </w:t>
      </w:r>
    </w:p>
    <w:p w:rsidR="0027456B" w:rsidRDefault="0027456B" w:rsidP="0027456B">
      <w:pPr>
        <w:pStyle w:val="Default"/>
        <w:rPr>
          <w:sz w:val="23"/>
          <w:szCs w:val="23"/>
        </w:rPr>
      </w:pPr>
    </w:p>
    <w:p w:rsidR="0027456B" w:rsidRDefault="0027456B" w:rsidP="0027456B">
      <w:pPr>
        <w:pStyle w:val="Default"/>
        <w:rPr>
          <w:sz w:val="23"/>
          <w:szCs w:val="23"/>
        </w:rPr>
      </w:pPr>
      <w:r>
        <w:rPr>
          <w:sz w:val="23"/>
          <w:szCs w:val="23"/>
        </w:rPr>
        <w:t xml:space="preserve">Oppførsel og opptreden som ikke aksepteres: </w:t>
      </w:r>
    </w:p>
    <w:p w:rsidR="0027456B" w:rsidRDefault="0027456B" w:rsidP="0027456B">
      <w:pPr>
        <w:pStyle w:val="Default"/>
        <w:rPr>
          <w:sz w:val="23"/>
          <w:szCs w:val="23"/>
        </w:rPr>
      </w:pPr>
    </w:p>
    <w:p w:rsidR="0027456B" w:rsidRDefault="0027456B" w:rsidP="0027456B">
      <w:pPr>
        <w:pStyle w:val="Default"/>
        <w:spacing w:after="48"/>
        <w:ind w:left="1416"/>
        <w:rPr>
          <w:sz w:val="23"/>
          <w:szCs w:val="23"/>
        </w:rPr>
      </w:pPr>
      <w:r>
        <w:rPr>
          <w:rFonts w:ascii="Courier New" w:hAnsi="Courier New" w:cs="Courier New"/>
          <w:sz w:val="23"/>
          <w:szCs w:val="23"/>
        </w:rPr>
        <w:t xml:space="preserve">o </w:t>
      </w:r>
      <w:r>
        <w:rPr>
          <w:sz w:val="23"/>
          <w:szCs w:val="23"/>
        </w:rPr>
        <w:t xml:space="preserve">Mobbing eller annen krenkende atferd, også via digitale verktøy. </w:t>
      </w:r>
    </w:p>
    <w:p w:rsidR="0027456B" w:rsidRDefault="0027456B" w:rsidP="0027456B">
      <w:pPr>
        <w:pStyle w:val="Default"/>
        <w:spacing w:after="48"/>
        <w:ind w:left="1416"/>
        <w:rPr>
          <w:sz w:val="23"/>
          <w:szCs w:val="23"/>
        </w:rPr>
      </w:pPr>
      <w:r>
        <w:rPr>
          <w:rFonts w:ascii="Courier New" w:hAnsi="Courier New" w:cs="Courier New"/>
          <w:sz w:val="23"/>
          <w:szCs w:val="23"/>
        </w:rPr>
        <w:t xml:space="preserve">o </w:t>
      </w:r>
      <w:r>
        <w:rPr>
          <w:sz w:val="23"/>
          <w:szCs w:val="23"/>
        </w:rPr>
        <w:t xml:space="preserve">Å utøve eller true andre med fysisk vold </w:t>
      </w:r>
    </w:p>
    <w:p w:rsidR="0027456B" w:rsidRDefault="0027456B" w:rsidP="0027456B">
      <w:pPr>
        <w:pStyle w:val="Default"/>
        <w:spacing w:after="48"/>
        <w:ind w:left="1416"/>
        <w:rPr>
          <w:sz w:val="23"/>
          <w:szCs w:val="23"/>
        </w:rPr>
      </w:pPr>
      <w:r>
        <w:rPr>
          <w:rFonts w:ascii="Courier New" w:hAnsi="Courier New" w:cs="Courier New"/>
          <w:sz w:val="23"/>
          <w:szCs w:val="23"/>
        </w:rPr>
        <w:t xml:space="preserve">o </w:t>
      </w:r>
      <w:r>
        <w:rPr>
          <w:sz w:val="23"/>
          <w:szCs w:val="23"/>
        </w:rPr>
        <w:t xml:space="preserve">Å ha med, bruke eller være påvirket av alkohol eller andre rusmidler i  </w:t>
      </w:r>
    </w:p>
    <w:p w:rsidR="0027456B" w:rsidRDefault="0027456B" w:rsidP="0027456B">
      <w:pPr>
        <w:pStyle w:val="Default"/>
        <w:spacing w:after="48"/>
        <w:ind w:left="1416"/>
        <w:rPr>
          <w:sz w:val="23"/>
          <w:szCs w:val="23"/>
        </w:rPr>
      </w:pPr>
      <w:r>
        <w:rPr>
          <w:sz w:val="23"/>
          <w:szCs w:val="23"/>
        </w:rPr>
        <w:t xml:space="preserve">    skoletiden </w:t>
      </w:r>
    </w:p>
    <w:p w:rsidR="0027456B" w:rsidRDefault="0027456B" w:rsidP="0027456B">
      <w:pPr>
        <w:pStyle w:val="Default"/>
        <w:spacing w:after="48"/>
        <w:ind w:left="1416"/>
        <w:rPr>
          <w:sz w:val="23"/>
          <w:szCs w:val="23"/>
        </w:rPr>
      </w:pPr>
      <w:r>
        <w:rPr>
          <w:rFonts w:ascii="Courier New" w:hAnsi="Courier New" w:cs="Courier New"/>
          <w:sz w:val="23"/>
          <w:szCs w:val="23"/>
        </w:rPr>
        <w:t xml:space="preserve">o </w:t>
      </w:r>
      <w:r>
        <w:rPr>
          <w:sz w:val="23"/>
          <w:szCs w:val="23"/>
        </w:rPr>
        <w:t xml:space="preserve">Å bruke tobakk eller snus i skoletiden, også utenfor skolens område </w:t>
      </w:r>
    </w:p>
    <w:p w:rsidR="0027456B" w:rsidRDefault="0027456B" w:rsidP="0027456B">
      <w:pPr>
        <w:pStyle w:val="Default"/>
        <w:spacing w:after="48"/>
        <w:ind w:left="1416"/>
        <w:rPr>
          <w:sz w:val="23"/>
          <w:szCs w:val="23"/>
        </w:rPr>
      </w:pPr>
      <w:r>
        <w:rPr>
          <w:rFonts w:ascii="Courier New" w:hAnsi="Courier New" w:cs="Courier New"/>
          <w:sz w:val="23"/>
          <w:szCs w:val="23"/>
        </w:rPr>
        <w:t xml:space="preserve">o </w:t>
      </w:r>
      <w:r>
        <w:rPr>
          <w:sz w:val="23"/>
          <w:szCs w:val="23"/>
        </w:rPr>
        <w:t>Å ta med eller bære kniv, våpen eller andre gjenstander som kan skade</w:t>
      </w:r>
    </w:p>
    <w:p w:rsidR="0027456B" w:rsidRDefault="0027456B" w:rsidP="0027456B">
      <w:pPr>
        <w:pStyle w:val="Default"/>
        <w:spacing w:after="48"/>
        <w:ind w:left="1416"/>
        <w:rPr>
          <w:sz w:val="23"/>
          <w:szCs w:val="23"/>
        </w:rPr>
      </w:pPr>
      <w:r>
        <w:rPr>
          <w:sz w:val="23"/>
          <w:szCs w:val="23"/>
        </w:rPr>
        <w:t xml:space="preserve">    en selv eller andre </w:t>
      </w:r>
    </w:p>
    <w:p w:rsidR="0027456B" w:rsidRDefault="0027456B" w:rsidP="0027456B">
      <w:pPr>
        <w:pStyle w:val="Default"/>
        <w:ind w:left="1416"/>
        <w:rPr>
          <w:sz w:val="23"/>
          <w:szCs w:val="23"/>
        </w:rPr>
      </w:pPr>
      <w:r>
        <w:rPr>
          <w:rFonts w:ascii="Courier New" w:hAnsi="Courier New" w:cs="Courier New"/>
          <w:sz w:val="23"/>
          <w:szCs w:val="23"/>
        </w:rPr>
        <w:t xml:space="preserve">o </w:t>
      </w:r>
      <w:r>
        <w:rPr>
          <w:sz w:val="23"/>
          <w:szCs w:val="23"/>
        </w:rPr>
        <w:t xml:space="preserve">Juks eller forsøk på juks i forbindelse med skolearbeidet f.eks. ved </w:t>
      </w:r>
    </w:p>
    <w:p w:rsidR="0027456B" w:rsidRDefault="0027456B" w:rsidP="0027456B">
      <w:pPr>
        <w:pStyle w:val="Default"/>
        <w:ind w:left="1416"/>
        <w:rPr>
          <w:sz w:val="23"/>
          <w:szCs w:val="23"/>
        </w:rPr>
      </w:pPr>
      <w:r>
        <w:rPr>
          <w:sz w:val="23"/>
          <w:szCs w:val="23"/>
        </w:rPr>
        <w:t xml:space="preserve">    eksamen og prøver </w:t>
      </w:r>
    </w:p>
    <w:p w:rsidR="0027456B" w:rsidRDefault="0027456B" w:rsidP="0027456B">
      <w:pPr>
        <w:pStyle w:val="Default"/>
        <w:rPr>
          <w:sz w:val="23"/>
          <w:szCs w:val="23"/>
        </w:rPr>
      </w:pPr>
    </w:p>
    <w:p w:rsidR="0027456B" w:rsidRDefault="0027456B" w:rsidP="0027456B">
      <w:pPr>
        <w:pStyle w:val="Default"/>
        <w:rPr>
          <w:sz w:val="23"/>
          <w:szCs w:val="23"/>
        </w:rPr>
      </w:pPr>
      <w:r>
        <w:rPr>
          <w:sz w:val="23"/>
          <w:szCs w:val="23"/>
        </w:rPr>
        <w:t xml:space="preserve">Skolen skal jobbe kontinuerlig og systematisk for å fremme helsen, miljøet og tryggheten til elevene, der den enkelte elev skal kunne oppleve trygghet og sosial tilhørighet, jf. opplæringsloven § 9 A-3. </w:t>
      </w:r>
    </w:p>
    <w:p w:rsidR="0027456B" w:rsidRDefault="0027456B" w:rsidP="0027456B">
      <w:pPr>
        <w:pStyle w:val="Default"/>
        <w:rPr>
          <w:sz w:val="23"/>
          <w:szCs w:val="23"/>
        </w:rPr>
      </w:pPr>
      <w:r>
        <w:rPr>
          <w:sz w:val="23"/>
          <w:szCs w:val="23"/>
        </w:rPr>
        <w:t xml:space="preserve">Hver skole skal ha en egen handlingsplan mot krenkende atferd og mobbing. </w:t>
      </w:r>
    </w:p>
    <w:p w:rsidR="0027456B" w:rsidRDefault="0027456B" w:rsidP="0027456B">
      <w:pPr>
        <w:pStyle w:val="Default"/>
        <w:rPr>
          <w:sz w:val="23"/>
          <w:szCs w:val="23"/>
        </w:rPr>
      </w:pPr>
    </w:p>
    <w:p w:rsidR="0027456B" w:rsidRDefault="0027456B" w:rsidP="0027456B">
      <w:pPr>
        <w:pStyle w:val="Default"/>
        <w:rPr>
          <w:b/>
          <w:bCs/>
          <w:sz w:val="23"/>
          <w:szCs w:val="23"/>
        </w:rPr>
      </w:pPr>
      <w:r>
        <w:rPr>
          <w:b/>
          <w:bCs/>
          <w:sz w:val="23"/>
          <w:szCs w:val="23"/>
        </w:rPr>
        <w:t xml:space="preserve">§ 6. Sanksjoner ved brudd på ordensreglene </w:t>
      </w:r>
    </w:p>
    <w:p w:rsidR="0027456B" w:rsidRDefault="0027456B" w:rsidP="0027456B">
      <w:pPr>
        <w:pStyle w:val="Default"/>
        <w:rPr>
          <w:sz w:val="23"/>
          <w:szCs w:val="23"/>
        </w:rPr>
      </w:pPr>
    </w:p>
    <w:p w:rsidR="0027456B" w:rsidRDefault="0027456B" w:rsidP="0027456B">
      <w:pPr>
        <w:pStyle w:val="Default"/>
        <w:rPr>
          <w:sz w:val="23"/>
          <w:szCs w:val="23"/>
        </w:rPr>
      </w:pPr>
      <w:r>
        <w:rPr>
          <w:sz w:val="23"/>
          <w:szCs w:val="23"/>
        </w:rPr>
        <w:t xml:space="preserve">Brudd på ordensreglene kan medføre følgende tiltak: </w:t>
      </w:r>
    </w:p>
    <w:p w:rsidR="0027456B" w:rsidRDefault="0027456B" w:rsidP="0027456B">
      <w:pPr>
        <w:pStyle w:val="Default"/>
        <w:numPr>
          <w:ilvl w:val="0"/>
          <w:numId w:val="7"/>
        </w:numPr>
        <w:spacing w:after="48"/>
        <w:rPr>
          <w:sz w:val="23"/>
          <w:szCs w:val="23"/>
        </w:rPr>
      </w:pPr>
      <w:r>
        <w:rPr>
          <w:sz w:val="23"/>
          <w:szCs w:val="23"/>
        </w:rPr>
        <w:t xml:space="preserve">Muntlig irettesettelse/ tilsnakk av en voksen </w:t>
      </w:r>
    </w:p>
    <w:p w:rsidR="0027456B" w:rsidRDefault="0027456B" w:rsidP="0027456B">
      <w:pPr>
        <w:pStyle w:val="Default"/>
        <w:numPr>
          <w:ilvl w:val="0"/>
          <w:numId w:val="7"/>
        </w:numPr>
        <w:spacing w:after="48"/>
        <w:rPr>
          <w:sz w:val="23"/>
          <w:szCs w:val="23"/>
        </w:rPr>
      </w:pPr>
      <w:r>
        <w:rPr>
          <w:sz w:val="23"/>
          <w:szCs w:val="23"/>
        </w:rPr>
        <w:t xml:space="preserve">Anmerkning </w:t>
      </w:r>
    </w:p>
    <w:p w:rsidR="0027456B" w:rsidRDefault="0027456B" w:rsidP="0027456B">
      <w:pPr>
        <w:pStyle w:val="Default"/>
        <w:numPr>
          <w:ilvl w:val="0"/>
          <w:numId w:val="7"/>
        </w:numPr>
        <w:spacing w:after="48"/>
        <w:rPr>
          <w:sz w:val="23"/>
          <w:szCs w:val="23"/>
        </w:rPr>
      </w:pPr>
      <w:r>
        <w:rPr>
          <w:sz w:val="23"/>
          <w:szCs w:val="23"/>
        </w:rPr>
        <w:t xml:space="preserve">Samtale med lærer og skolens ledelse </w:t>
      </w:r>
    </w:p>
    <w:p w:rsidR="0027456B" w:rsidRDefault="0027456B" w:rsidP="0027456B">
      <w:pPr>
        <w:pStyle w:val="Default"/>
        <w:numPr>
          <w:ilvl w:val="0"/>
          <w:numId w:val="7"/>
        </w:numPr>
        <w:spacing w:after="48"/>
        <w:rPr>
          <w:sz w:val="23"/>
          <w:szCs w:val="23"/>
        </w:rPr>
      </w:pPr>
      <w:r>
        <w:rPr>
          <w:sz w:val="23"/>
          <w:szCs w:val="23"/>
        </w:rPr>
        <w:t xml:space="preserve">Muntlig melding til foreldre/foresatte </w:t>
      </w:r>
    </w:p>
    <w:p w:rsidR="0027456B" w:rsidRDefault="0027456B" w:rsidP="0027456B">
      <w:pPr>
        <w:pStyle w:val="Default"/>
        <w:numPr>
          <w:ilvl w:val="0"/>
          <w:numId w:val="7"/>
        </w:numPr>
        <w:rPr>
          <w:sz w:val="23"/>
          <w:szCs w:val="23"/>
        </w:rPr>
      </w:pPr>
      <w:r>
        <w:rPr>
          <w:sz w:val="23"/>
          <w:szCs w:val="23"/>
        </w:rPr>
        <w:t xml:space="preserve">Skriftlig melding til foreldre/foresatte </w:t>
      </w:r>
    </w:p>
    <w:p w:rsidR="0027456B" w:rsidRDefault="0027456B" w:rsidP="0027456B">
      <w:pPr>
        <w:pStyle w:val="Default"/>
        <w:rPr>
          <w:sz w:val="23"/>
          <w:szCs w:val="23"/>
        </w:rPr>
      </w:pPr>
    </w:p>
    <w:p w:rsidR="0027456B" w:rsidRDefault="0027456B" w:rsidP="0027456B">
      <w:pPr>
        <w:pStyle w:val="Default"/>
        <w:pageBreakBefore/>
        <w:rPr>
          <w:sz w:val="23"/>
          <w:szCs w:val="23"/>
        </w:rPr>
      </w:pPr>
    </w:p>
    <w:p w:rsidR="0027456B" w:rsidRDefault="0027456B" w:rsidP="0027456B">
      <w:pPr>
        <w:pStyle w:val="Default"/>
        <w:numPr>
          <w:ilvl w:val="0"/>
          <w:numId w:val="7"/>
        </w:numPr>
        <w:spacing w:after="51"/>
        <w:rPr>
          <w:sz w:val="23"/>
          <w:szCs w:val="23"/>
        </w:rPr>
      </w:pPr>
      <w:r>
        <w:rPr>
          <w:sz w:val="23"/>
          <w:szCs w:val="23"/>
        </w:rPr>
        <w:t xml:space="preserve">Pålegg om oppgaver for å rette opp skade som er påført skolens eiendom eller eiendeler (rydde søppel, fjerne tagging, vaske etc). Dette kan også utføres før eller etter ordinær skoletid. </w:t>
      </w:r>
    </w:p>
    <w:p w:rsidR="0027456B" w:rsidRDefault="0027456B" w:rsidP="0027456B">
      <w:pPr>
        <w:pStyle w:val="Default"/>
        <w:numPr>
          <w:ilvl w:val="0"/>
          <w:numId w:val="7"/>
        </w:numPr>
        <w:spacing w:after="51"/>
        <w:rPr>
          <w:sz w:val="23"/>
          <w:szCs w:val="23"/>
        </w:rPr>
      </w:pPr>
      <w:r>
        <w:rPr>
          <w:sz w:val="23"/>
          <w:szCs w:val="23"/>
        </w:rPr>
        <w:t xml:space="preserve">Møte med foreldre, lærer og skolens ledelse </w:t>
      </w:r>
    </w:p>
    <w:p w:rsidR="0027456B" w:rsidRDefault="0027456B" w:rsidP="0027456B">
      <w:pPr>
        <w:pStyle w:val="Default"/>
        <w:numPr>
          <w:ilvl w:val="0"/>
          <w:numId w:val="7"/>
        </w:numPr>
        <w:spacing w:after="51"/>
        <w:rPr>
          <w:sz w:val="23"/>
          <w:szCs w:val="23"/>
        </w:rPr>
      </w:pPr>
      <w:r>
        <w:rPr>
          <w:sz w:val="23"/>
          <w:szCs w:val="23"/>
        </w:rPr>
        <w:t xml:space="preserve">Friminutt til andre tider enn medelever </w:t>
      </w:r>
    </w:p>
    <w:p w:rsidR="0027456B" w:rsidRDefault="0027456B" w:rsidP="0027456B">
      <w:pPr>
        <w:pStyle w:val="Default"/>
        <w:numPr>
          <w:ilvl w:val="0"/>
          <w:numId w:val="7"/>
        </w:numPr>
        <w:spacing w:after="51"/>
        <w:rPr>
          <w:sz w:val="23"/>
          <w:szCs w:val="23"/>
        </w:rPr>
      </w:pPr>
      <w:r>
        <w:rPr>
          <w:sz w:val="23"/>
          <w:szCs w:val="23"/>
        </w:rPr>
        <w:t xml:space="preserve">Skjerming fra andre elever for en kortere periode </w:t>
      </w:r>
    </w:p>
    <w:p w:rsidR="0027456B" w:rsidRDefault="0027456B" w:rsidP="0027456B">
      <w:pPr>
        <w:pStyle w:val="Default"/>
        <w:numPr>
          <w:ilvl w:val="0"/>
          <w:numId w:val="7"/>
        </w:numPr>
        <w:spacing w:after="51"/>
        <w:rPr>
          <w:sz w:val="23"/>
          <w:szCs w:val="23"/>
        </w:rPr>
      </w:pPr>
      <w:r>
        <w:rPr>
          <w:sz w:val="23"/>
          <w:szCs w:val="23"/>
        </w:rPr>
        <w:t xml:space="preserve">Bli tett fulgt av en voksenperson i friminutt </w:t>
      </w:r>
    </w:p>
    <w:p w:rsidR="0027456B" w:rsidRDefault="0027456B" w:rsidP="0027456B">
      <w:pPr>
        <w:pStyle w:val="Default"/>
        <w:numPr>
          <w:ilvl w:val="0"/>
          <w:numId w:val="7"/>
        </w:numPr>
        <w:rPr>
          <w:sz w:val="23"/>
          <w:szCs w:val="23"/>
        </w:rPr>
      </w:pPr>
      <w:r>
        <w:rPr>
          <w:sz w:val="23"/>
          <w:szCs w:val="23"/>
        </w:rPr>
        <w:t xml:space="preserve">Gjenstander som forstyrrer undervisningen, for eksempel telefoner, kan inndras for resten av skoledagen. </w:t>
      </w:r>
    </w:p>
    <w:p w:rsidR="0027456B" w:rsidRDefault="0027456B" w:rsidP="0027456B">
      <w:pPr>
        <w:pStyle w:val="Default"/>
        <w:rPr>
          <w:sz w:val="23"/>
          <w:szCs w:val="23"/>
        </w:rPr>
      </w:pPr>
    </w:p>
    <w:p w:rsidR="0027456B" w:rsidRDefault="0027456B" w:rsidP="0027456B">
      <w:pPr>
        <w:pStyle w:val="Default"/>
        <w:rPr>
          <w:sz w:val="23"/>
          <w:szCs w:val="23"/>
        </w:rPr>
      </w:pPr>
      <w:r>
        <w:rPr>
          <w:sz w:val="23"/>
          <w:szCs w:val="23"/>
        </w:rPr>
        <w:t xml:space="preserve">Andre og strengere sanksjoner som kan anvendes er: </w:t>
      </w:r>
    </w:p>
    <w:p w:rsidR="0027456B" w:rsidRDefault="0027456B" w:rsidP="0027456B">
      <w:pPr>
        <w:pStyle w:val="Default"/>
        <w:numPr>
          <w:ilvl w:val="0"/>
          <w:numId w:val="1"/>
        </w:numPr>
        <w:spacing w:after="46"/>
        <w:rPr>
          <w:sz w:val="23"/>
          <w:szCs w:val="23"/>
        </w:rPr>
      </w:pPr>
      <w:r>
        <w:rPr>
          <w:sz w:val="23"/>
          <w:szCs w:val="23"/>
        </w:rPr>
        <w:t xml:space="preserve">Bortvisning fra undervisningen for enkelttimer eller resten av skoledagen </w:t>
      </w:r>
    </w:p>
    <w:p w:rsidR="0027456B" w:rsidRDefault="0027456B" w:rsidP="0027456B">
      <w:pPr>
        <w:pStyle w:val="Default"/>
        <w:numPr>
          <w:ilvl w:val="0"/>
          <w:numId w:val="1"/>
        </w:numPr>
        <w:spacing w:after="46"/>
        <w:rPr>
          <w:sz w:val="23"/>
          <w:szCs w:val="23"/>
        </w:rPr>
      </w:pPr>
      <w:r>
        <w:rPr>
          <w:sz w:val="23"/>
          <w:szCs w:val="23"/>
        </w:rPr>
        <w:t xml:space="preserve">Bortvisning fra undervisningen for inntil tre dager (gjelder elever på ungdomstrinnet) </w:t>
      </w:r>
    </w:p>
    <w:p w:rsidR="0027456B" w:rsidRDefault="0027456B" w:rsidP="0027456B">
      <w:pPr>
        <w:pStyle w:val="Default"/>
        <w:numPr>
          <w:ilvl w:val="0"/>
          <w:numId w:val="1"/>
        </w:numPr>
        <w:spacing w:after="46"/>
        <w:rPr>
          <w:sz w:val="23"/>
          <w:szCs w:val="23"/>
        </w:rPr>
      </w:pPr>
      <w:r>
        <w:rPr>
          <w:sz w:val="23"/>
          <w:szCs w:val="23"/>
        </w:rPr>
        <w:t xml:space="preserve">Midlertidig eller permanent gruppe/ klassebytte (vedtak fattes av rektor) </w:t>
      </w:r>
    </w:p>
    <w:p w:rsidR="0027456B" w:rsidRDefault="0027456B" w:rsidP="0027456B">
      <w:pPr>
        <w:pStyle w:val="Default"/>
        <w:numPr>
          <w:ilvl w:val="0"/>
          <w:numId w:val="1"/>
        </w:numPr>
        <w:rPr>
          <w:sz w:val="23"/>
          <w:szCs w:val="23"/>
        </w:rPr>
      </w:pPr>
      <w:r>
        <w:rPr>
          <w:sz w:val="23"/>
          <w:szCs w:val="23"/>
        </w:rPr>
        <w:t xml:space="preserve">Midlertidig eller permanent skolebytte (vedtak fattes av kommunalsjef) </w:t>
      </w:r>
    </w:p>
    <w:p w:rsidR="0027456B" w:rsidRDefault="0027456B" w:rsidP="0027456B">
      <w:pPr>
        <w:pStyle w:val="Default"/>
        <w:rPr>
          <w:sz w:val="23"/>
          <w:szCs w:val="23"/>
        </w:rPr>
      </w:pPr>
    </w:p>
    <w:p w:rsidR="0027456B" w:rsidRDefault="0027456B" w:rsidP="0027456B">
      <w:pPr>
        <w:pStyle w:val="Default"/>
        <w:rPr>
          <w:sz w:val="23"/>
          <w:szCs w:val="23"/>
        </w:rPr>
      </w:pPr>
      <w:r>
        <w:rPr>
          <w:sz w:val="23"/>
          <w:szCs w:val="23"/>
        </w:rPr>
        <w:t xml:space="preserve">Fysisk refsing eller kollektiv avstraffelse er ikke tillatt. </w:t>
      </w:r>
    </w:p>
    <w:p w:rsidR="0027456B" w:rsidRDefault="0027456B" w:rsidP="0027456B">
      <w:pPr>
        <w:pStyle w:val="Default"/>
        <w:rPr>
          <w:sz w:val="23"/>
          <w:szCs w:val="23"/>
        </w:rPr>
      </w:pPr>
    </w:p>
    <w:p w:rsidR="0027456B" w:rsidRDefault="0027456B" w:rsidP="0027456B">
      <w:pPr>
        <w:pStyle w:val="Default"/>
        <w:rPr>
          <w:b/>
          <w:bCs/>
          <w:sz w:val="23"/>
          <w:szCs w:val="23"/>
        </w:rPr>
      </w:pPr>
      <w:r>
        <w:rPr>
          <w:b/>
          <w:bCs/>
          <w:sz w:val="23"/>
          <w:szCs w:val="23"/>
        </w:rPr>
        <w:t xml:space="preserve">§ 7. Anmeldelse av straffbare forhold </w:t>
      </w:r>
    </w:p>
    <w:p w:rsidR="0027456B" w:rsidRDefault="0027456B" w:rsidP="0027456B">
      <w:pPr>
        <w:pStyle w:val="Default"/>
        <w:rPr>
          <w:sz w:val="23"/>
          <w:szCs w:val="23"/>
        </w:rPr>
      </w:pPr>
    </w:p>
    <w:p w:rsidR="0027456B" w:rsidRDefault="0027456B" w:rsidP="0027456B">
      <w:pPr>
        <w:pStyle w:val="Default"/>
        <w:rPr>
          <w:sz w:val="23"/>
          <w:szCs w:val="23"/>
        </w:rPr>
      </w:pPr>
      <w:r>
        <w:rPr>
          <w:sz w:val="23"/>
          <w:szCs w:val="23"/>
        </w:rPr>
        <w:t xml:space="preserve">Skolen vil anmelde straffbare forhold til politiet. </w:t>
      </w:r>
    </w:p>
    <w:p w:rsidR="0027456B" w:rsidRDefault="0027456B" w:rsidP="0027456B">
      <w:pPr>
        <w:pStyle w:val="Default"/>
        <w:rPr>
          <w:sz w:val="23"/>
          <w:szCs w:val="23"/>
        </w:rPr>
      </w:pPr>
    </w:p>
    <w:p w:rsidR="0027456B" w:rsidRDefault="0027456B" w:rsidP="0027456B">
      <w:pPr>
        <w:pStyle w:val="Default"/>
        <w:rPr>
          <w:b/>
          <w:bCs/>
          <w:sz w:val="23"/>
          <w:szCs w:val="23"/>
        </w:rPr>
      </w:pPr>
      <w:r>
        <w:rPr>
          <w:b/>
          <w:bCs/>
          <w:sz w:val="23"/>
          <w:szCs w:val="23"/>
        </w:rPr>
        <w:t xml:space="preserve">§ 8. Erstatningsansvar </w:t>
      </w:r>
    </w:p>
    <w:p w:rsidR="0027456B" w:rsidRDefault="0027456B" w:rsidP="0027456B">
      <w:pPr>
        <w:pStyle w:val="Default"/>
        <w:rPr>
          <w:sz w:val="23"/>
          <w:szCs w:val="23"/>
        </w:rPr>
      </w:pPr>
    </w:p>
    <w:p w:rsidR="0027456B" w:rsidRDefault="0027456B" w:rsidP="0027456B">
      <w:pPr>
        <w:pStyle w:val="Default"/>
        <w:rPr>
          <w:sz w:val="23"/>
          <w:szCs w:val="23"/>
        </w:rPr>
      </w:pPr>
      <w:r>
        <w:rPr>
          <w:sz w:val="23"/>
          <w:szCs w:val="23"/>
        </w:rPr>
        <w:t xml:space="preserve">Ved skade eller skadeverk på skolens eiendom eller utstyr kan eleven og/eller elevens foreldre/foresatte bli erstatningsansvarlige. Det samme gjelder ved tap av undervisningsmateriell. Foreldre/foresatte er erstatningsansvarlige etter skadeerstatningslovens § 1-2 for inntil kr. 5000,- </w:t>
      </w:r>
    </w:p>
    <w:p w:rsidR="0027456B" w:rsidRDefault="0027456B" w:rsidP="0027456B">
      <w:pPr>
        <w:pStyle w:val="Default"/>
        <w:rPr>
          <w:sz w:val="23"/>
          <w:szCs w:val="23"/>
        </w:rPr>
      </w:pPr>
    </w:p>
    <w:p w:rsidR="0027456B" w:rsidRDefault="0027456B" w:rsidP="0027456B">
      <w:pPr>
        <w:pStyle w:val="Default"/>
        <w:rPr>
          <w:b/>
          <w:bCs/>
          <w:sz w:val="23"/>
          <w:szCs w:val="23"/>
        </w:rPr>
      </w:pPr>
      <w:r>
        <w:rPr>
          <w:b/>
          <w:bCs/>
          <w:sz w:val="23"/>
          <w:szCs w:val="23"/>
        </w:rPr>
        <w:t>§ 9. Saksbehandling ved bruk av sanksjoner</w:t>
      </w:r>
    </w:p>
    <w:p w:rsidR="0027456B" w:rsidRDefault="0027456B" w:rsidP="0027456B">
      <w:pPr>
        <w:pStyle w:val="Default"/>
        <w:rPr>
          <w:sz w:val="23"/>
          <w:szCs w:val="23"/>
        </w:rPr>
      </w:pPr>
      <w:r>
        <w:rPr>
          <w:b/>
          <w:bCs/>
          <w:sz w:val="23"/>
          <w:szCs w:val="23"/>
        </w:rPr>
        <w:t xml:space="preserve"> </w:t>
      </w:r>
    </w:p>
    <w:p w:rsidR="0027456B" w:rsidRDefault="0027456B" w:rsidP="0027456B">
      <w:pPr>
        <w:pStyle w:val="Default"/>
        <w:numPr>
          <w:ilvl w:val="0"/>
          <w:numId w:val="8"/>
        </w:numPr>
        <w:spacing w:after="48"/>
        <w:rPr>
          <w:sz w:val="23"/>
          <w:szCs w:val="23"/>
        </w:rPr>
      </w:pPr>
      <w:r>
        <w:rPr>
          <w:sz w:val="23"/>
          <w:szCs w:val="23"/>
        </w:rPr>
        <w:t xml:space="preserve">Skolen skal sørge for at avgjørelsen tas på et forsvarlig grunnlag. </w:t>
      </w:r>
    </w:p>
    <w:p w:rsidR="0027456B" w:rsidRDefault="0027456B" w:rsidP="0027456B">
      <w:pPr>
        <w:pStyle w:val="Default"/>
        <w:numPr>
          <w:ilvl w:val="0"/>
          <w:numId w:val="8"/>
        </w:numPr>
        <w:spacing w:after="48"/>
        <w:rPr>
          <w:sz w:val="23"/>
          <w:szCs w:val="23"/>
        </w:rPr>
      </w:pPr>
      <w:r>
        <w:rPr>
          <w:sz w:val="23"/>
          <w:szCs w:val="23"/>
        </w:rPr>
        <w:t xml:space="preserve">Eleven skal ha fått mulighet til å forklare seg muntlig for den som tar avgjørelsen. </w:t>
      </w:r>
    </w:p>
    <w:p w:rsidR="0027456B" w:rsidRDefault="0027456B" w:rsidP="0027456B">
      <w:pPr>
        <w:pStyle w:val="Default"/>
        <w:numPr>
          <w:ilvl w:val="0"/>
          <w:numId w:val="8"/>
        </w:numPr>
        <w:spacing w:after="48"/>
        <w:rPr>
          <w:sz w:val="23"/>
          <w:szCs w:val="23"/>
        </w:rPr>
      </w:pPr>
      <w:r>
        <w:rPr>
          <w:sz w:val="23"/>
          <w:szCs w:val="23"/>
        </w:rPr>
        <w:t xml:space="preserve">Avgjørelsen skal begrunnes. De mest alvorlige sanksjonene vil innebære at det blir fattet enkeltvedtak. </w:t>
      </w:r>
    </w:p>
    <w:p w:rsidR="0027456B" w:rsidRDefault="0027456B" w:rsidP="0027456B">
      <w:pPr>
        <w:pStyle w:val="Default"/>
        <w:numPr>
          <w:ilvl w:val="0"/>
          <w:numId w:val="8"/>
        </w:numPr>
        <w:rPr>
          <w:sz w:val="23"/>
          <w:szCs w:val="23"/>
        </w:rPr>
      </w:pPr>
      <w:r>
        <w:rPr>
          <w:sz w:val="23"/>
          <w:szCs w:val="23"/>
        </w:rPr>
        <w:t xml:space="preserve">Før avgjørelse om bortvisning blir fattet skal skolen ha vurdert om det er mulig å bruke andre reaksjoner eller hjelpetiltak. </w:t>
      </w:r>
    </w:p>
    <w:p w:rsidR="0027456B" w:rsidRDefault="0027456B" w:rsidP="0027456B">
      <w:pPr>
        <w:pStyle w:val="Default"/>
        <w:rPr>
          <w:sz w:val="23"/>
          <w:szCs w:val="23"/>
        </w:rPr>
      </w:pPr>
    </w:p>
    <w:p w:rsidR="00F45F40" w:rsidRDefault="0027456B" w:rsidP="0027456B">
      <w:r>
        <w:rPr>
          <w:sz w:val="23"/>
          <w:szCs w:val="23"/>
        </w:rPr>
        <w:t xml:space="preserve">Reglementet skal gjøres kjent for elever, foreldre/foresatte og ansatte </w:t>
      </w:r>
      <w:r w:rsidRPr="00F3196D">
        <w:rPr>
          <w:rStyle w:val="Utheving"/>
        </w:rPr>
        <w:t>hvert</w:t>
      </w:r>
      <w:r>
        <w:rPr>
          <w:sz w:val="23"/>
          <w:szCs w:val="23"/>
        </w:rPr>
        <w:t xml:space="preserve"> år og være synlig på skolens hjemmeside</w:t>
      </w:r>
    </w:p>
    <w:sectPr w:rsidR="00F45F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6D" w:rsidRDefault="00F3196D" w:rsidP="00F3196D">
      <w:pPr>
        <w:spacing w:after="0" w:line="240" w:lineRule="auto"/>
      </w:pPr>
      <w:r>
        <w:separator/>
      </w:r>
    </w:p>
  </w:endnote>
  <w:endnote w:type="continuationSeparator" w:id="0">
    <w:p w:rsidR="00F3196D" w:rsidRDefault="00F3196D" w:rsidP="00F3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133391"/>
      <w:docPartObj>
        <w:docPartGallery w:val="Page Numbers (Bottom of Page)"/>
        <w:docPartUnique/>
      </w:docPartObj>
    </w:sdtPr>
    <w:sdtEndPr/>
    <w:sdtContent>
      <w:p w:rsidR="00F3196D" w:rsidRDefault="00F3196D">
        <w:pPr>
          <w:pStyle w:val="Bunntekst"/>
          <w:jc w:val="center"/>
        </w:pPr>
        <w:r>
          <w:fldChar w:fldCharType="begin"/>
        </w:r>
        <w:r>
          <w:instrText>PAGE   \* MERGEFORMAT</w:instrText>
        </w:r>
        <w:r>
          <w:fldChar w:fldCharType="separate"/>
        </w:r>
        <w:r w:rsidR="0073124F">
          <w:rPr>
            <w:noProof/>
          </w:rPr>
          <w:t>2</w:t>
        </w:r>
        <w:r>
          <w:fldChar w:fldCharType="end"/>
        </w:r>
      </w:p>
    </w:sdtContent>
  </w:sdt>
  <w:p w:rsidR="00F3196D" w:rsidRDefault="00F3196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6D" w:rsidRDefault="00F3196D" w:rsidP="00F3196D">
      <w:pPr>
        <w:spacing w:after="0" w:line="240" w:lineRule="auto"/>
      </w:pPr>
      <w:r>
        <w:separator/>
      </w:r>
    </w:p>
  </w:footnote>
  <w:footnote w:type="continuationSeparator" w:id="0">
    <w:p w:rsidR="00F3196D" w:rsidRDefault="00F3196D" w:rsidP="00F31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CE4"/>
    <w:multiLevelType w:val="hybridMultilevel"/>
    <w:tmpl w:val="3356CAF2"/>
    <w:lvl w:ilvl="0" w:tplc="6512C95A">
      <w:start w:val="1"/>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A15F5F"/>
    <w:multiLevelType w:val="hybridMultilevel"/>
    <w:tmpl w:val="3668AB1E"/>
    <w:lvl w:ilvl="0" w:tplc="B1A2253A">
      <w:start w:val="1"/>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C05C03"/>
    <w:multiLevelType w:val="hybridMultilevel"/>
    <w:tmpl w:val="400C5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C33674"/>
    <w:multiLevelType w:val="hybridMultilevel"/>
    <w:tmpl w:val="67744F8A"/>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15:restartNumberingAfterBreak="0">
    <w:nsid w:val="29CC29E7"/>
    <w:multiLevelType w:val="hybridMultilevel"/>
    <w:tmpl w:val="CB52C1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7739CE"/>
    <w:multiLevelType w:val="hybridMultilevel"/>
    <w:tmpl w:val="0D863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52E36F3"/>
    <w:multiLevelType w:val="hybridMultilevel"/>
    <w:tmpl w:val="82660A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CD768B"/>
    <w:multiLevelType w:val="hybridMultilevel"/>
    <w:tmpl w:val="6F684812"/>
    <w:lvl w:ilvl="0" w:tplc="B1A2253A">
      <w:start w:val="1"/>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6B"/>
    <w:rsid w:val="0027456B"/>
    <w:rsid w:val="0073124F"/>
    <w:rsid w:val="00F3196D"/>
    <w:rsid w:val="00F45F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55667-6DF6-4ACA-9D56-F76C02CD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7456B"/>
    <w:pPr>
      <w:autoSpaceDE w:val="0"/>
      <w:autoSpaceDN w:val="0"/>
      <w:adjustRightInd w:val="0"/>
      <w:spacing w:after="0" w:line="240" w:lineRule="auto"/>
    </w:pPr>
    <w:rPr>
      <w:rFonts w:ascii="Tahoma" w:hAnsi="Tahoma" w:cs="Tahoma"/>
      <w:color w:val="000000"/>
      <w:sz w:val="24"/>
      <w:szCs w:val="24"/>
    </w:rPr>
  </w:style>
  <w:style w:type="paragraph" w:styleId="Topptekst">
    <w:name w:val="header"/>
    <w:basedOn w:val="Normal"/>
    <w:link w:val="TopptekstTegn"/>
    <w:uiPriority w:val="99"/>
    <w:unhideWhenUsed/>
    <w:rsid w:val="00F3196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3196D"/>
  </w:style>
  <w:style w:type="paragraph" w:styleId="Bunntekst">
    <w:name w:val="footer"/>
    <w:basedOn w:val="Normal"/>
    <w:link w:val="BunntekstTegn"/>
    <w:uiPriority w:val="99"/>
    <w:unhideWhenUsed/>
    <w:rsid w:val="00F3196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3196D"/>
  </w:style>
  <w:style w:type="character" w:styleId="Utheving">
    <w:name w:val="Emphasis"/>
    <w:basedOn w:val="Standardskriftforavsnitt"/>
    <w:uiPriority w:val="20"/>
    <w:qFormat/>
    <w:rsid w:val="00F31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4658</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 Hansen Juvik</dc:creator>
  <cp:keywords/>
  <dc:description/>
  <cp:lastModifiedBy>Frank Sparby</cp:lastModifiedBy>
  <cp:revision>2</cp:revision>
  <dcterms:created xsi:type="dcterms:W3CDTF">2019-04-12T10:05:00Z</dcterms:created>
  <dcterms:modified xsi:type="dcterms:W3CDTF">2019-04-12T10:05:00Z</dcterms:modified>
</cp:coreProperties>
</file>